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51B" w:rsidRPr="00D56A0B" w:rsidRDefault="00B5251B" w:rsidP="00B5251B">
      <w:pPr>
        <w:jc w:val="center"/>
        <w:rPr>
          <w:rStyle w:val="Strong"/>
          <w:rFonts w:ascii="Arial" w:hAnsi="Arial" w:cs="Arial"/>
          <w:sz w:val="28"/>
          <w:szCs w:val="28"/>
        </w:rPr>
      </w:pPr>
      <w:r w:rsidRPr="00B5251B">
        <w:rPr>
          <w:rStyle w:val="Strong"/>
          <w:rFonts w:ascii="Arial" w:hAnsi="Arial" w:cs="Arial"/>
          <w:i/>
          <w:sz w:val="24"/>
          <w:szCs w:val="28"/>
        </w:rPr>
        <w:t>Our Statement of Purpose</w:t>
      </w:r>
    </w:p>
    <w:p w:rsidR="00B5251B" w:rsidRPr="00B5251B" w:rsidRDefault="00B5251B" w:rsidP="00B5251B">
      <w:pPr>
        <w:pStyle w:val="Body"/>
        <w:ind w:left="284" w:right="444"/>
        <w:jc w:val="center"/>
        <w:rPr>
          <w:rFonts w:ascii="Arial" w:hAnsi="Arial" w:cs="Arial"/>
          <w:sz w:val="18"/>
          <w:szCs w:val="18"/>
        </w:rPr>
      </w:pPr>
      <w:r w:rsidRPr="00B5251B">
        <w:rPr>
          <w:rFonts w:ascii="Arial" w:hAnsi="Arial" w:cs="Arial"/>
          <w:sz w:val="18"/>
          <w:szCs w:val="18"/>
        </w:rPr>
        <w:t xml:space="preserve">As a community of faith led by the </w:t>
      </w:r>
      <w:proofErr w:type="gramStart"/>
      <w:r w:rsidRPr="00B5251B">
        <w:rPr>
          <w:rFonts w:ascii="Arial" w:hAnsi="Arial" w:cs="Arial"/>
          <w:sz w:val="18"/>
          <w:szCs w:val="18"/>
        </w:rPr>
        <w:t>spirit</w:t>
      </w:r>
      <w:proofErr w:type="gramEnd"/>
      <w:r w:rsidRPr="00B5251B">
        <w:rPr>
          <w:rFonts w:ascii="Arial" w:hAnsi="Arial" w:cs="Arial"/>
          <w:sz w:val="18"/>
          <w:szCs w:val="18"/>
        </w:rPr>
        <w:t xml:space="preserve"> we welcome all to worship God and live in loving, just and respectful relationship with each other, our </w:t>
      </w:r>
      <w:proofErr w:type="spellStart"/>
      <w:r w:rsidRPr="00B5251B">
        <w:rPr>
          <w:rFonts w:ascii="Arial" w:hAnsi="Arial" w:cs="Arial"/>
          <w:sz w:val="18"/>
          <w:szCs w:val="18"/>
        </w:rPr>
        <w:t>neighbours</w:t>
      </w:r>
      <w:proofErr w:type="spellEnd"/>
      <w:r w:rsidRPr="00B5251B">
        <w:rPr>
          <w:rFonts w:ascii="Arial" w:hAnsi="Arial" w:cs="Arial"/>
          <w:sz w:val="18"/>
          <w:szCs w:val="18"/>
        </w:rPr>
        <w:t xml:space="preserve">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 in every aspect of our lives.</w:t>
      </w:r>
      <w:r w:rsidRPr="00B5251B">
        <w:rPr>
          <w:rFonts w:ascii="Arial" w:hAnsi="Arial" w:cs="Arial"/>
          <w:sz w:val="18"/>
          <w:szCs w:val="18"/>
        </w:rPr>
        <w:br/>
        <w:t xml:space="preserve">We will live into this statement by encouraging all who make TSA their faith home to participate fully in all aspects of the life and work of this community of faith. </w:t>
      </w:r>
    </w:p>
    <w:p w:rsidR="00B5251B" w:rsidRPr="00B5251B" w:rsidRDefault="00B5251B" w:rsidP="00B5251B">
      <w:pPr>
        <w:pStyle w:val="Body"/>
        <w:ind w:left="284" w:right="444"/>
        <w:jc w:val="center"/>
        <w:rPr>
          <w:rFonts w:ascii="Arial" w:hAnsi="Arial" w:cs="Arial"/>
          <w:sz w:val="18"/>
          <w:szCs w:val="18"/>
        </w:rPr>
      </w:pPr>
      <w:r w:rsidRPr="00B5251B">
        <w:rPr>
          <w:rFonts w:ascii="Arial" w:hAnsi="Arial" w:cs="Arial"/>
          <w:sz w:val="18"/>
          <w:szCs w:val="18"/>
        </w:rPr>
        <w:t>TSA is a place where the gifts of all people are celebrated.</w:t>
      </w:r>
    </w:p>
    <w:p w:rsidR="00B5251B" w:rsidRPr="00B5251B" w:rsidRDefault="00B5251B" w:rsidP="00B5251B">
      <w:pPr>
        <w:pStyle w:val="Body"/>
        <w:jc w:val="center"/>
        <w:rPr>
          <w:rFonts w:ascii="Arial" w:hAnsi="Arial" w:cs="Arial"/>
          <w:sz w:val="18"/>
          <w:szCs w:val="18"/>
        </w:rPr>
      </w:pPr>
    </w:p>
    <w:p w:rsidR="00B5251B" w:rsidRPr="00B5251B" w:rsidRDefault="00B5251B" w:rsidP="00B5251B">
      <w:pPr>
        <w:spacing w:after="0" w:line="240" w:lineRule="auto"/>
        <w:jc w:val="center"/>
        <w:rPr>
          <w:rFonts w:ascii="Arial" w:eastAsia="Times New Roman" w:hAnsi="Arial" w:cs="Arial"/>
          <w:b/>
          <w:i/>
          <w:sz w:val="18"/>
          <w:szCs w:val="18"/>
          <w:u w:val="single"/>
        </w:rPr>
      </w:pPr>
      <w:r w:rsidRPr="00B5251B">
        <w:rPr>
          <w:rFonts w:ascii="Arial" w:eastAsia="Times New Roman" w:hAnsi="Arial" w:cs="Arial"/>
          <w:b/>
          <w:i/>
          <w:sz w:val="18"/>
          <w:szCs w:val="18"/>
          <w:u w:val="single"/>
        </w:rPr>
        <w:t>Our Week at a Glance – January 13, 2019</w:t>
      </w:r>
    </w:p>
    <w:p w:rsidR="00B5251B" w:rsidRPr="00B5251B" w:rsidRDefault="00B5251B" w:rsidP="00B5251B">
      <w:pPr>
        <w:spacing w:after="0" w:line="240" w:lineRule="auto"/>
        <w:rPr>
          <w:rFonts w:ascii="Arial" w:eastAsia="Calibri" w:hAnsi="Arial" w:cs="Arial"/>
          <w:b/>
          <w:i/>
          <w:sz w:val="18"/>
          <w:szCs w:val="18"/>
        </w:rPr>
      </w:pPr>
      <w:r w:rsidRPr="00B5251B">
        <w:rPr>
          <w:rFonts w:ascii="Arial" w:eastAsia="Times New Roman" w:hAnsi="Arial" w:cs="Arial"/>
          <w:b/>
          <w:i/>
          <w:noProof/>
          <w:sz w:val="18"/>
          <w:szCs w:val="18"/>
          <w:u w:val="single"/>
          <w:lang w:eastAsia="en-CA"/>
        </w:rPr>
        <mc:AlternateContent>
          <mc:Choice Requires="wps">
            <w:drawing>
              <wp:anchor distT="0" distB="0" distL="114300" distR="114300" simplePos="0" relativeHeight="251659264" behindDoc="0" locked="0" layoutInCell="1" allowOverlap="1" wp14:anchorId="7E496A22" wp14:editId="6179A664">
                <wp:simplePos x="0" y="0"/>
                <wp:positionH relativeFrom="column">
                  <wp:posOffset>43133</wp:posOffset>
                </wp:positionH>
                <wp:positionV relativeFrom="paragraph">
                  <wp:posOffset>128582</wp:posOffset>
                </wp:positionV>
                <wp:extent cx="3795024" cy="750498"/>
                <wp:effectExtent l="0" t="0" r="1524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024" cy="750498"/>
                        </a:xfrm>
                        <a:prstGeom prst="rect">
                          <a:avLst/>
                        </a:prstGeom>
                        <a:solidFill>
                          <a:srgbClr val="FFFFFF"/>
                        </a:solidFill>
                        <a:ln w="9525">
                          <a:solidFill>
                            <a:srgbClr val="000000"/>
                          </a:solidFill>
                          <a:miter lim="800000"/>
                          <a:headEnd/>
                          <a:tailEnd/>
                        </a:ln>
                      </wps:spPr>
                      <wps:txbx>
                        <w:txbxContent>
                          <w:p w:rsidR="00B5251B" w:rsidRPr="00B5251B" w:rsidRDefault="00B5251B" w:rsidP="00B5251B">
                            <w:pPr>
                              <w:pStyle w:val="BodyText3"/>
                              <w:jc w:val="center"/>
                              <w:rPr>
                                <w:rFonts w:ascii="Arial" w:hAnsi="Arial" w:cs="Arial"/>
                                <w:sz w:val="18"/>
                                <w:szCs w:val="18"/>
                              </w:rPr>
                            </w:pPr>
                            <w:r w:rsidRPr="00B5251B">
                              <w:rPr>
                                <w:rFonts w:ascii="Arial" w:hAnsi="Arial" w:cs="Arial"/>
                                <w:sz w:val="18"/>
                                <w:szCs w:val="18"/>
                              </w:rPr>
                              <w:t xml:space="preserve">The </w:t>
                            </w:r>
                            <w:proofErr w:type="gramStart"/>
                            <w:r w:rsidRPr="00B5251B">
                              <w:rPr>
                                <w:rFonts w:ascii="Arial" w:hAnsi="Arial" w:cs="Arial"/>
                                <w:sz w:val="18"/>
                                <w:szCs w:val="18"/>
                              </w:rPr>
                              <w:t>flowers today are placed by the Forrest Family and brother Earl Walsh</w:t>
                            </w:r>
                            <w:proofErr w:type="gramEnd"/>
                            <w:r w:rsidRPr="00B5251B">
                              <w:rPr>
                                <w:rFonts w:ascii="Arial" w:hAnsi="Arial" w:cs="Arial"/>
                                <w:sz w:val="18"/>
                                <w:szCs w:val="18"/>
                              </w:rPr>
                              <w:t xml:space="preserve">, in loving memory of Ivan </w:t>
                            </w:r>
                            <w:proofErr w:type="spellStart"/>
                            <w:r w:rsidRPr="00B5251B">
                              <w:rPr>
                                <w:rFonts w:ascii="Arial" w:hAnsi="Arial" w:cs="Arial"/>
                                <w:sz w:val="18"/>
                                <w:szCs w:val="18"/>
                              </w:rPr>
                              <w:t>Eady</w:t>
                            </w:r>
                            <w:proofErr w:type="spellEnd"/>
                            <w:r w:rsidRPr="00B5251B">
                              <w:rPr>
                                <w:rFonts w:ascii="Arial" w:hAnsi="Arial" w:cs="Arial"/>
                                <w:sz w:val="18"/>
                                <w:szCs w:val="18"/>
                              </w:rPr>
                              <w:t>, our parents Graham &amp;Vera Forrest, and our grandparents George &amp; Muriel Walsh and Lorne &amp; Elizabeth Forrest.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496A22" id="_x0000_t202" coordsize="21600,21600" o:spt="202" path="m,l,21600r21600,l21600,xe">
                <v:stroke joinstyle="miter"/>
                <v:path gradientshapeok="t" o:connecttype="rect"/>
              </v:shapetype>
              <v:shape id="Text Box 2" o:spid="_x0000_s1026" type="#_x0000_t202" style="position:absolute;margin-left:3.4pt;margin-top:10.1pt;width:298.8pt;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">
                <v:textbox>
                  <w:txbxContent>
                    <w:p w:rsidR="00B5251B" w:rsidRPr="00B5251B" w:rsidRDefault="00B5251B" w:rsidP="00B5251B">
                      <w:pPr>
                        <w:pStyle w:val="BodyText3"/>
                        <w:jc w:val="center"/>
                        <w:rPr>
                          <w:rFonts w:ascii="Arial" w:hAnsi="Arial" w:cs="Arial"/>
                          <w:sz w:val="18"/>
                          <w:szCs w:val="18"/>
                        </w:rPr>
                      </w:pPr>
                      <w:r w:rsidRPr="00B5251B">
                        <w:rPr>
                          <w:rFonts w:ascii="Arial" w:hAnsi="Arial" w:cs="Arial"/>
                          <w:sz w:val="18"/>
                          <w:szCs w:val="18"/>
                        </w:rPr>
                        <w:t xml:space="preserve">The </w:t>
                      </w:r>
                      <w:proofErr w:type="gramStart"/>
                      <w:r w:rsidRPr="00B5251B">
                        <w:rPr>
                          <w:rFonts w:ascii="Arial" w:hAnsi="Arial" w:cs="Arial"/>
                          <w:sz w:val="18"/>
                          <w:szCs w:val="18"/>
                        </w:rPr>
                        <w:t>flowers today are placed by the Forrest Family and brother Earl Walsh</w:t>
                      </w:r>
                      <w:proofErr w:type="gramEnd"/>
                      <w:r w:rsidRPr="00B5251B">
                        <w:rPr>
                          <w:rFonts w:ascii="Arial" w:hAnsi="Arial" w:cs="Arial"/>
                          <w:sz w:val="18"/>
                          <w:szCs w:val="18"/>
                        </w:rPr>
                        <w:t xml:space="preserve">, in loving memory of Ivan </w:t>
                      </w:r>
                      <w:proofErr w:type="spellStart"/>
                      <w:r w:rsidRPr="00B5251B">
                        <w:rPr>
                          <w:rFonts w:ascii="Arial" w:hAnsi="Arial" w:cs="Arial"/>
                          <w:sz w:val="18"/>
                          <w:szCs w:val="18"/>
                        </w:rPr>
                        <w:t>Eady</w:t>
                      </w:r>
                      <w:proofErr w:type="spellEnd"/>
                      <w:r w:rsidRPr="00B5251B">
                        <w:rPr>
                          <w:rFonts w:ascii="Arial" w:hAnsi="Arial" w:cs="Arial"/>
                          <w:sz w:val="18"/>
                          <w:szCs w:val="18"/>
                        </w:rPr>
                        <w:t>, our parents Graham &amp;Vera Forrest, and our grandparents George &amp; Muriel Walsh and Lorne &amp; Elizabeth Forrest.</w:t>
                      </w:r>
                    </w:p>
                  </w:txbxContent>
                </v:textbox>
              </v:shape>
            </w:pict>
          </mc:Fallback>
        </mc:AlternateContent>
      </w:r>
      <w:r w:rsidRPr="00B5251B">
        <w:rPr>
          <w:rFonts w:ascii="Arial" w:eastAsia="Times New Roman" w:hAnsi="Arial" w:cs="Arial"/>
          <w:b/>
          <w:i/>
          <w:noProof/>
          <w:szCs w:val="24"/>
          <w:u w:val="single"/>
          <w:lang w:eastAsia="en-CA"/>
        </w:rPr>
        <mc:AlternateContent>
          <mc:Choice Requires="wps">
            <w:drawing>
              <wp:anchor distT="0" distB="0" distL="114300" distR="114300" simplePos="0" relativeHeight="251661312" behindDoc="0" locked="0" layoutInCell="0" allowOverlap="1" wp14:anchorId="335D270F" wp14:editId="17B048B6">
                <wp:simplePos x="0" y="0"/>
                <wp:positionH relativeFrom="margin">
                  <wp:align>left</wp:align>
                </wp:positionH>
                <wp:positionV relativeFrom="page">
                  <wp:posOffset>4485640</wp:posOffset>
                </wp:positionV>
                <wp:extent cx="3803650" cy="638175"/>
                <wp:effectExtent l="38100" t="38100" r="44450" b="4762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6381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B5251B" w:rsidRPr="00B5251B" w:rsidRDefault="00B5251B" w:rsidP="00B5251B">
                            <w:pPr>
                              <w:spacing w:after="0"/>
                              <w:jc w:val="center"/>
                              <w:rPr>
                                <w:rFonts w:ascii="Monotype Corsiva" w:eastAsiaTheme="majorEastAsia" w:hAnsi="Monotype Corsiva" w:cstheme="majorBidi"/>
                                <w:i/>
                                <w:iCs/>
                                <w:sz w:val="28"/>
                                <w:szCs w:val="28"/>
                              </w:rPr>
                            </w:pPr>
                            <w:r w:rsidRPr="00B5251B">
                              <w:rPr>
                                <w:rFonts w:ascii="Monotype Corsiva" w:hAnsi="Monotype Corsiva"/>
                                <w:b/>
                                <w:i/>
                                <w:iCs/>
                                <w:sz w:val="24"/>
                              </w:rPr>
                              <w:t>In Memoriam</w:t>
                            </w:r>
                            <w:r w:rsidRPr="00B5251B">
                              <w:rPr>
                                <w:rFonts w:ascii="Monotype Corsiva" w:hAnsi="Monotype Corsiva"/>
                                <w:i/>
                                <w:iCs/>
                                <w:sz w:val="24"/>
                              </w:rPr>
                              <w:t xml:space="preserve">:  The sympathy of the congregation </w:t>
                            </w:r>
                            <w:proofErr w:type="gramStart"/>
                            <w:r w:rsidRPr="00B5251B">
                              <w:rPr>
                                <w:rFonts w:ascii="Monotype Corsiva" w:hAnsi="Monotype Corsiva"/>
                                <w:i/>
                                <w:iCs/>
                                <w:sz w:val="24"/>
                              </w:rPr>
                              <w:t>is extended</w:t>
                            </w:r>
                            <w:proofErr w:type="gramEnd"/>
                            <w:r w:rsidRPr="00B5251B">
                              <w:rPr>
                                <w:rFonts w:ascii="Monotype Corsiva" w:hAnsi="Monotype Corsiva"/>
                                <w:i/>
                                <w:iCs/>
                                <w:sz w:val="24"/>
                              </w:rPr>
                              <w:t xml:space="preserve"> to the family of George Bennett, on his recent passing.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35D270F" id="_x0000_s1027" type="#_x0000_t202" style="position:absolute;margin-left:0;margin-top:353.2pt;width:299.5pt;height:50.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" o:allowincell="f" filled="f" strokecolor="#622423" strokeweight="6pt">
                <v:stroke linestyle="thickThin"/>
                <v:textbox inset="10.8pt,7.2pt,10.8pt,7.2pt">
                  <w:txbxContent>
                    <w:p w:rsidR="00B5251B" w:rsidRPr="00B5251B" w:rsidRDefault="00B5251B" w:rsidP="00B5251B">
                      <w:pPr>
                        <w:spacing w:after="0"/>
                        <w:jc w:val="center"/>
                        <w:rPr>
                          <w:rFonts w:ascii="Monotype Corsiva" w:eastAsiaTheme="majorEastAsia" w:hAnsi="Monotype Corsiva" w:cstheme="majorBidi"/>
                          <w:i/>
                          <w:iCs/>
                          <w:sz w:val="28"/>
                          <w:szCs w:val="28"/>
                        </w:rPr>
                      </w:pPr>
                      <w:r w:rsidRPr="00B5251B">
                        <w:rPr>
                          <w:rFonts w:ascii="Monotype Corsiva" w:hAnsi="Monotype Corsiva"/>
                          <w:b/>
                          <w:i/>
                          <w:iCs/>
                          <w:sz w:val="24"/>
                        </w:rPr>
                        <w:t>In Memoriam</w:t>
                      </w:r>
                      <w:r w:rsidRPr="00B5251B">
                        <w:rPr>
                          <w:rFonts w:ascii="Monotype Corsiva" w:hAnsi="Monotype Corsiva"/>
                          <w:i/>
                          <w:iCs/>
                          <w:sz w:val="24"/>
                        </w:rPr>
                        <w:t xml:space="preserve">:  The sympathy of the congregation </w:t>
                      </w:r>
                      <w:proofErr w:type="gramStart"/>
                      <w:r w:rsidRPr="00B5251B">
                        <w:rPr>
                          <w:rFonts w:ascii="Monotype Corsiva" w:hAnsi="Monotype Corsiva"/>
                          <w:i/>
                          <w:iCs/>
                          <w:sz w:val="24"/>
                        </w:rPr>
                        <w:t>is extended</w:t>
                      </w:r>
                      <w:proofErr w:type="gramEnd"/>
                      <w:r w:rsidRPr="00B5251B">
                        <w:rPr>
                          <w:rFonts w:ascii="Monotype Corsiva" w:hAnsi="Monotype Corsiva"/>
                          <w:i/>
                          <w:iCs/>
                          <w:sz w:val="24"/>
                        </w:rPr>
                        <w:t xml:space="preserve"> to the family of George Bennett, on his recent passing. </w:t>
                      </w:r>
                    </w:p>
                  </w:txbxContent>
                </v:textbox>
                <w10:wrap type="square" anchorx="margin" anchory="page"/>
              </v:shape>
            </w:pict>
          </mc:Fallback>
        </mc:AlternateContent>
      </w:r>
      <w:r w:rsidRPr="00B5251B">
        <w:rPr>
          <w:rFonts w:ascii="Arial" w:eastAsia="Times New Roman" w:hAnsi="Arial" w:cs="Arial"/>
          <w:b/>
          <w:i/>
          <w:sz w:val="18"/>
          <w:szCs w:val="18"/>
          <w:u w:val="single"/>
        </w:rPr>
        <w:br/>
      </w:r>
      <w:r w:rsidRPr="00B5251B">
        <w:rPr>
          <w:rFonts w:ascii="Arial" w:eastAsia="Times New Roman" w:hAnsi="Arial" w:cs="Arial"/>
          <w:b/>
          <w:i/>
          <w:sz w:val="18"/>
          <w:szCs w:val="18"/>
          <w:u w:val="single"/>
        </w:rPr>
        <w:br/>
      </w:r>
      <w:r w:rsidRPr="00B5251B">
        <w:rPr>
          <w:rFonts w:ascii="Arial" w:eastAsia="Times New Roman" w:hAnsi="Arial" w:cs="Arial"/>
          <w:b/>
          <w:i/>
          <w:sz w:val="18"/>
          <w:szCs w:val="18"/>
          <w:u w:val="single"/>
        </w:rPr>
        <w:br/>
      </w:r>
      <w:r w:rsidRPr="00B5251B">
        <w:rPr>
          <w:rFonts w:ascii="Arial" w:eastAsia="Times New Roman" w:hAnsi="Arial" w:cs="Arial"/>
          <w:b/>
          <w:i/>
          <w:sz w:val="18"/>
          <w:szCs w:val="18"/>
          <w:u w:val="single"/>
        </w:rPr>
        <w:br/>
      </w:r>
      <w:r w:rsidRPr="00B5251B">
        <w:rPr>
          <w:rFonts w:ascii="Arial" w:eastAsia="Times New Roman" w:hAnsi="Arial" w:cs="Arial"/>
          <w:b/>
          <w:i/>
          <w:sz w:val="18"/>
          <w:szCs w:val="18"/>
          <w:u w:val="single"/>
        </w:rPr>
        <w:br/>
      </w:r>
      <w:r w:rsidRPr="00B5251B">
        <w:rPr>
          <w:rFonts w:ascii="Arial" w:eastAsia="Times New Roman" w:hAnsi="Arial" w:cs="Arial"/>
          <w:b/>
          <w:i/>
          <w:sz w:val="18"/>
          <w:szCs w:val="18"/>
          <w:u w:val="single"/>
        </w:rPr>
        <w:br/>
      </w:r>
      <w:r w:rsidRPr="00B5251B">
        <w:rPr>
          <w:rFonts w:ascii="Arial" w:eastAsia="Calibri" w:hAnsi="Arial" w:cs="Arial"/>
          <w:b/>
          <w:i/>
          <w:sz w:val="18"/>
          <w:szCs w:val="18"/>
        </w:rPr>
        <w:br/>
      </w:r>
      <w:r w:rsidRPr="00B5251B">
        <w:rPr>
          <w:rFonts w:ascii="Arial" w:eastAsia="Calibri" w:hAnsi="Arial" w:cs="Arial"/>
          <w:b/>
          <w:i/>
          <w:sz w:val="18"/>
          <w:szCs w:val="18"/>
        </w:rPr>
        <w:br/>
      </w:r>
      <w:r w:rsidRPr="00B5251B">
        <w:rPr>
          <w:rFonts w:ascii="Arial" w:eastAsia="Calibri" w:hAnsi="Arial" w:cs="Arial"/>
          <w:b/>
          <w:i/>
          <w:sz w:val="18"/>
          <w:szCs w:val="18"/>
        </w:rPr>
        <w:t>THIS WEEK AT TSA:</w:t>
      </w:r>
    </w:p>
    <w:p w:rsidR="00B5251B" w:rsidRPr="00B5251B" w:rsidRDefault="00B5251B" w:rsidP="00B5251B">
      <w:pPr>
        <w:spacing w:after="0" w:line="240" w:lineRule="auto"/>
        <w:rPr>
          <w:sz w:val="18"/>
          <w:szCs w:val="18"/>
        </w:rPr>
      </w:pPr>
      <w:r w:rsidRPr="00B5251B">
        <w:rPr>
          <w:rFonts w:ascii="Arial" w:eastAsia="Calibri" w:hAnsi="Arial" w:cs="Arial"/>
          <w:b/>
          <w:sz w:val="18"/>
          <w:szCs w:val="18"/>
        </w:rPr>
        <w:br/>
      </w:r>
      <w:proofErr w:type="gramStart"/>
      <w:r w:rsidRPr="00B5251B">
        <w:rPr>
          <w:rFonts w:ascii="Arial" w:eastAsia="Calibri" w:hAnsi="Arial" w:cs="Arial"/>
          <w:b/>
          <w:sz w:val="18"/>
          <w:szCs w:val="18"/>
        </w:rPr>
        <w:t>Mon. Jan. 14</w:t>
      </w:r>
      <w:r w:rsidRPr="00B5251B">
        <w:rPr>
          <w:rFonts w:ascii="Arial" w:eastAsia="Calibri" w:hAnsi="Arial" w:cs="Arial"/>
          <w:b/>
          <w:sz w:val="18"/>
          <w:szCs w:val="18"/>
        </w:rPr>
        <w:tab/>
      </w:r>
      <w:r w:rsidRPr="00B5251B">
        <w:rPr>
          <w:rFonts w:ascii="Arial" w:eastAsia="Calibri" w:hAnsi="Arial" w:cs="Arial"/>
          <w:sz w:val="18"/>
          <w:szCs w:val="18"/>
        </w:rPr>
        <w:t>UCW General – Chapel, 1:00</w:t>
      </w:r>
      <w:r>
        <w:rPr>
          <w:rFonts w:ascii="Arial" w:eastAsia="Calibri" w:hAnsi="Arial" w:cs="Arial"/>
          <w:sz w:val="18"/>
          <w:szCs w:val="18"/>
        </w:rPr>
        <w:br/>
      </w:r>
      <w:r>
        <w:rPr>
          <w:rFonts w:ascii="Arial" w:eastAsia="Calibri" w:hAnsi="Arial" w:cs="Arial"/>
          <w:sz w:val="18"/>
          <w:szCs w:val="18"/>
        </w:rPr>
        <w:br/>
        <w:t>Tues. Jan. 15</w:t>
      </w:r>
      <w:r>
        <w:rPr>
          <w:rFonts w:ascii="Arial" w:eastAsia="Calibri" w:hAnsi="Arial" w:cs="Arial"/>
          <w:sz w:val="18"/>
          <w:szCs w:val="18"/>
        </w:rPr>
        <w:tab/>
        <w:t>Council – Assembly, 7:00</w:t>
      </w:r>
      <w:r w:rsidRPr="00B5251B">
        <w:rPr>
          <w:rFonts w:ascii="Arial" w:eastAsia="Calibri" w:hAnsi="Arial" w:cs="Arial"/>
          <w:b/>
          <w:sz w:val="18"/>
          <w:szCs w:val="18"/>
        </w:rPr>
        <w:br/>
      </w:r>
      <w:r w:rsidRPr="00B5251B">
        <w:rPr>
          <w:rFonts w:ascii="Arial" w:eastAsia="Calibri" w:hAnsi="Arial" w:cs="Arial"/>
          <w:b/>
          <w:sz w:val="18"/>
          <w:szCs w:val="18"/>
        </w:rPr>
        <w:br/>
        <w:t>Wed. Jan 16</w:t>
      </w:r>
      <w:r w:rsidRPr="00B5251B">
        <w:rPr>
          <w:rFonts w:ascii="Arial" w:eastAsia="Calibri" w:hAnsi="Arial" w:cs="Arial"/>
          <w:sz w:val="18"/>
          <w:szCs w:val="18"/>
        </w:rPr>
        <w:tab/>
        <w:t xml:space="preserve">Bible Study Marian </w:t>
      </w:r>
      <w:proofErr w:type="spellStart"/>
      <w:r w:rsidRPr="00B5251B">
        <w:rPr>
          <w:rFonts w:ascii="Arial" w:eastAsia="Calibri" w:hAnsi="Arial" w:cs="Arial"/>
          <w:sz w:val="18"/>
          <w:szCs w:val="18"/>
        </w:rPr>
        <w:t>Roffey</w:t>
      </w:r>
      <w:proofErr w:type="spellEnd"/>
      <w:r w:rsidRPr="00B5251B">
        <w:rPr>
          <w:rFonts w:ascii="Arial" w:eastAsia="Calibri" w:hAnsi="Arial" w:cs="Arial"/>
          <w:sz w:val="18"/>
          <w:szCs w:val="18"/>
        </w:rPr>
        <w:t>, 12:00</w:t>
      </w:r>
      <w:r w:rsidRPr="00B5251B">
        <w:rPr>
          <w:rFonts w:ascii="Arial" w:eastAsia="Calibri" w:hAnsi="Arial" w:cs="Arial"/>
          <w:sz w:val="18"/>
          <w:szCs w:val="18"/>
        </w:rPr>
        <w:br/>
      </w:r>
      <w:r w:rsidRPr="00B5251B">
        <w:rPr>
          <w:rFonts w:ascii="Arial" w:eastAsia="Calibri" w:hAnsi="Arial" w:cs="Arial"/>
          <w:sz w:val="18"/>
          <w:szCs w:val="18"/>
        </w:rPr>
        <w:tab/>
      </w:r>
      <w:r w:rsidRPr="00B5251B">
        <w:rPr>
          <w:rFonts w:ascii="Arial" w:eastAsia="Calibri" w:hAnsi="Arial" w:cs="Arial"/>
          <w:sz w:val="18"/>
          <w:szCs w:val="18"/>
        </w:rPr>
        <w:tab/>
        <w:t>Mat Group – Stewart Hall, 1:00</w:t>
      </w:r>
      <w:r w:rsidRPr="00B5251B">
        <w:rPr>
          <w:rFonts w:ascii="Arial" w:eastAsia="Calibri" w:hAnsi="Arial" w:cs="Arial"/>
          <w:sz w:val="18"/>
          <w:szCs w:val="18"/>
        </w:rPr>
        <w:br/>
      </w:r>
      <w:r w:rsidRPr="00B5251B">
        <w:rPr>
          <w:rFonts w:ascii="Arial" w:eastAsia="Calibri" w:hAnsi="Arial" w:cs="Arial"/>
          <w:sz w:val="18"/>
          <w:szCs w:val="18"/>
        </w:rPr>
        <w:tab/>
      </w:r>
      <w:r w:rsidRPr="00B5251B">
        <w:rPr>
          <w:rFonts w:ascii="Arial" w:eastAsia="Calibri" w:hAnsi="Arial" w:cs="Arial"/>
          <w:sz w:val="18"/>
          <w:szCs w:val="18"/>
        </w:rPr>
        <w:tab/>
        <w:t>Crafty Ladies – Library, 1:00</w:t>
      </w:r>
      <w:r w:rsidRPr="00B5251B">
        <w:rPr>
          <w:rFonts w:ascii="Arial" w:eastAsia="Calibri" w:hAnsi="Arial" w:cs="Arial"/>
          <w:sz w:val="18"/>
          <w:szCs w:val="18"/>
        </w:rPr>
        <w:br/>
      </w:r>
      <w:r w:rsidRPr="00B5251B">
        <w:rPr>
          <w:rFonts w:ascii="Arial" w:eastAsia="Calibri" w:hAnsi="Arial" w:cs="Arial"/>
          <w:sz w:val="18"/>
          <w:szCs w:val="18"/>
        </w:rPr>
        <w:br/>
      </w:r>
      <w:r w:rsidRPr="00B5251B">
        <w:rPr>
          <w:rFonts w:ascii="Arial" w:eastAsia="Calibri" w:hAnsi="Arial" w:cs="Arial"/>
          <w:b/>
          <w:sz w:val="18"/>
          <w:szCs w:val="18"/>
        </w:rPr>
        <w:t>Thurs. Jan. 17</w:t>
      </w:r>
      <w:r w:rsidRPr="00B5251B">
        <w:rPr>
          <w:rFonts w:ascii="Arial" w:eastAsia="Calibri" w:hAnsi="Arial" w:cs="Arial"/>
          <w:b/>
          <w:sz w:val="18"/>
          <w:szCs w:val="18"/>
        </w:rPr>
        <w:tab/>
      </w:r>
      <w:r w:rsidRPr="00B5251B">
        <w:rPr>
          <w:rFonts w:ascii="Arial" w:eastAsia="Calibri" w:hAnsi="Arial" w:cs="Arial"/>
          <w:sz w:val="18"/>
          <w:szCs w:val="18"/>
        </w:rPr>
        <w:t>TSA Choir – Sanctuary, 7:00</w:t>
      </w:r>
      <w:r w:rsidRPr="00B5251B">
        <w:rPr>
          <w:rFonts w:ascii="Arial" w:eastAsia="Calibri" w:hAnsi="Arial" w:cs="Arial"/>
          <w:sz w:val="18"/>
          <w:szCs w:val="18"/>
        </w:rPr>
        <w:br/>
      </w:r>
      <w:r w:rsidRPr="00B5251B">
        <w:rPr>
          <w:rFonts w:ascii="Arial" w:eastAsia="Calibri" w:hAnsi="Arial" w:cs="Arial"/>
          <w:sz w:val="18"/>
          <w:szCs w:val="18"/>
        </w:rPr>
        <w:br/>
      </w:r>
      <w:r w:rsidRPr="00B5251B">
        <w:rPr>
          <w:rFonts w:ascii="Arial" w:hAnsi="Arial" w:cs="Arial"/>
          <w:b/>
          <w:sz w:val="18"/>
          <w:szCs w:val="18"/>
          <w:u w:val="single"/>
        </w:rPr>
        <w:t>AUDIO SYSTEM</w:t>
      </w:r>
      <w:r w:rsidRPr="00B5251B">
        <w:rPr>
          <w:rFonts w:ascii="Arial" w:hAnsi="Arial" w:cs="Arial"/>
          <w:sz w:val="18"/>
          <w:szCs w:val="18"/>
        </w:rPr>
        <w:tab/>
      </w:r>
      <w:r>
        <w:rPr>
          <w:rFonts w:ascii="Arial" w:hAnsi="Arial" w:cs="Arial"/>
          <w:sz w:val="18"/>
          <w:szCs w:val="18"/>
        </w:rPr>
        <w:tab/>
      </w:r>
      <w:r w:rsidRPr="00B5251B">
        <w:rPr>
          <w:rFonts w:ascii="Arial" w:hAnsi="Arial" w:cs="Arial"/>
          <w:sz w:val="18"/>
          <w:szCs w:val="18"/>
        </w:rPr>
        <w:t xml:space="preserve">Jan. 13 – </w:t>
      </w:r>
      <w:proofErr w:type="spellStart"/>
      <w:r w:rsidRPr="00B5251B">
        <w:rPr>
          <w:rFonts w:ascii="Arial" w:hAnsi="Arial" w:cs="Arial"/>
          <w:sz w:val="18"/>
          <w:szCs w:val="18"/>
        </w:rPr>
        <w:t>Merv</w:t>
      </w:r>
      <w:proofErr w:type="spellEnd"/>
      <w:r w:rsidRPr="00B5251B">
        <w:rPr>
          <w:rFonts w:ascii="Arial" w:hAnsi="Arial" w:cs="Arial"/>
          <w:sz w:val="18"/>
          <w:szCs w:val="18"/>
        </w:rPr>
        <w:t xml:space="preserve"> </w:t>
      </w:r>
      <w:proofErr w:type="spellStart"/>
      <w:r w:rsidRPr="00B5251B">
        <w:rPr>
          <w:rFonts w:ascii="Arial" w:hAnsi="Arial" w:cs="Arial"/>
          <w:sz w:val="18"/>
          <w:szCs w:val="18"/>
        </w:rPr>
        <w:t>Kusluski</w:t>
      </w:r>
      <w:proofErr w:type="spellEnd"/>
      <w:r w:rsidRPr="00B5251B">
        <w:rPr>
          <w:rFonts w:ascii="Arial" w:hAnsi="Arial" w:cs="Arial"/>
          <w:sz w:val="18"/>
          <w:szCs w:val="18"/>
        </w:rPr>
        <w:br/>
      </w:r>
      <w:r w:rsidRPr="00B5251B">
        <w:rPr>
          <w:rFonts w:ascii="Arial" w:hAnsi="Arial" w:cs="Arial"/>
          <w:sz w:val="18"/>
          <w:szCs w:val="18"/>
        </w:rPr>
        <w:tab/>
      </w:r>
      <w:r w:rsidRPr="00B5251B">
        <w:rPr>
          <w:rFonts w:ascii="Arial" w:hAnsi="Arial" w:cs="Arial"/>
          <w:sz w:val="18"/>
          <w:szCs w:val="18"/>
        </w:rPr>
        <w:tab/>
      </w:r>
      <w:r w:rsidRPr="00B5251B">
        <w:rPr>
          <w:rFonts w:ascii="Arial" w:hAnsi="Arial" w:cs="Arial"/>
          <w:sz w:val="18"/>
          <w:szCs w:val="18"/>
        </w:rPr>
        <w:tab/>
        <w:t>Jan. 20 – Garry Scott</w:t>
      </w:r>
      <w:r w:rsidRPr="00B5251B">
        <w:rPr>
          <w:rFonts w:ascii="Arial" w:hAnsi="Arial" w:cs="Arial"/>
          <w:sz w:val="18"/>
          <w:szCs w:val="18"/>
        </w:rPr>
        <w:br/>
      </w:r>
      <w:r w:rsidRPr="00B5251B">
        <w:rPr>
          <w:rFonts w:ascii="Arial" w:hAnsi="Arial" w:cs="Arial"/>
          <w:sz w:val="18"/>
          <w:szCs w:val="18"/>
        </w:rPr>
        <w:br/>
      </w:r>
      <w:r w:rsidRPr="00B5251B">
        <w:rPr>
          <w:rFonts w:ascii="Arial" w:hAnsi="Arial" w:cs="Arial"/>
          <w:b/>
          <w:sz w:val="18"/>
          <w:szCs w:val="18"/>
          <w:u w:val="single"/>
        </w:rPr>
        <w:t>COUNTING OFFERING</w:t>
      </w:r>
      <w:r>
        <w:rPr>
          <w:rFonts w:ascii="Arial" w:hAnsi="Arial" w:cs="Arial"/>
          <w:sz w:val="18"/>
          <w:szCs w:val="18"/>
        </w:rPr>
        <w:t xml:space="preserve"> </w:t>
      </w:r>
      <w:r>
        <w:rPr>
          <w:rFonts w:ascii="Arial" w:hAnsi="Arial" w:cs="Arial"/>
          <w:sz w:val="18"/>
          <w:szCs w:val="18"/>
        </w:rPr>
        <w:tab/>
      </w:r>
      <w:bookmarkStart w:id="0" w:name="_GoBack"/>
      <w:bookmarkEnd w:id="0"/>
      <w:proofErr w:type="spellStart"/>
      <w:r w:rsidRPr="00B5251B">
        <w:rPr>
          <w:rFonts w:ascii="Arial" w:hAnsi="Arial" w:cs="Arial"/>
          <w:sz w:val="18"/>
          <w:szCs w:val="18"/>
        </w:rPr>
        <w:t>Noma</w:t>
      </w:r>
      <w:proofErr w:type="spellEnd"/>
      <w:r w:rsidRPr="00B5251B">
        <w:rPr>
          <w:rFonts w:ascii="Arial" w:hAnsi="Arial" w:cs="Arial"/>
          <w:sz w:val="18"/>
          <w:szCs w:val="18"/>
        </w:rPr>
        <w:t xml:space="preserve"> </w:t>
      </w:r>
      <w:proofErr w:type="spellStart"/>
      <w:r w:rsidRPr="00B5251B">
        <w:rPr>
          <w:rFonts w:ascii="Arial" w:hAnsi="Arial" w:cs="Arial"/>
          <w:sz w:val="18"/>
          <w:szCs w:val="18"/>
        </w:rPr>
        <w:t>Deshane</w:t>
      </w:r>
      <w:proofErr w:type="spellEnd"/>
      <w:r w:rsidRPr="00B5251B">
        <w:rPr>
          <w:rFonts w:ascii="Arial" w:hAnsi="Arial" w:cs="Arial"/>
          <w:sz w:val="18"/>
          <w:szCs w:val="18"/>
        </w:rPr>
        <w:t xml:space="preserve"> &amp; Sadie Smith</w:t>
      </w:r>
      <w:r w:rsidRPr="00B5251B">
        <w:rPr>
          <w:rFonts w:ascii="Arial" w:hAnsi="Arial" w:cs="Arial"/>
          <w:sz w:val="18"/>
          <w:szCs w:val="18"/>
        </w:rPr>
        <w:br/>
      </w:r>
      <w:r w:rsidRPr="00B5251B">
        <w:rPr>
          <w:rFonts w:ascii="Arial" w:hAnsi="Arial" w:cs="Arial"/>
          <w:sz w:val="18"/>
          <w:szCs w:val="18"/>
        </w:rPr>
        <w:tab/>
      </w:r>
      <w:r w:rsidRPr="00B5251B">
        <w:rPr>
          <w:rFonts w:ascii="Arial" w:hAnsi="Arial" w:cs="Arial"/>
          <w:sz w:val="18"/>
          <w:szCs w:val="18"/>
        </w:rPr>
        <w:tab/>
      </w:r>
      <w:r w:rsidRPr="00B5251B">
        <w:rPr>
          <w:rFonts w:ascii="Arial" w:hAnsi="Arial" w:cs="Arial"/>
          <w:sz w:val="18"/>
          <w:szCs w:val="18"/>
        </w:rPr>
        <w:tab/>
        <w:t xml:space="preserve">February:  </w:t>
      </w:r>
      <w:proofErr w:type="spellStart"/>
      <w:r w:rsidRPr="00B5251B">
        <w:rPr>
          <w:rFonts w:ascii="Arial" w:hAnsi="Arial" w:cs="Arial"/>
          <w:sz w:val="18"/>
          <w:szCs w:val="18"/>
        </w:rPr>
        <w:t>Leslee</w:t>
      </w:r>
      <w:proofErr w:type="spellEnd"/>
      <w:r w:rsidRPr="00B5251B">
        <w:rPr>
          <w:rFonts w:ascii="Arial" w:hAnsi="Arial" w:cs="Arial"/>
          <w:sz w:val="18"/>
          <w:szCs w:val="18"/>
        </w:rPr>
        <w:t xml:space="preserve"> Gervais &amp; Doris </w:t>
      </w:r>
      <w:proofErr w:type="spellStart"/>
      <w:r w:rsidRPr="00B5251B">
        <w:rPr>
          <w:rFonts w:ascii="Arial" w:hAnsi="Arial" w:cs="Arial"/>
          <w:sz w:val="18"/>
          <w:szCs w:val="18"/>
        </w:rPr>
        <w:t>Handford</w:t>
      </w:r>
      <w:proofErr w:type="spellEnd"/>
      <w:r w:rsidRPr="00B5251B">
        <w:rPr>
          <w:rFonts w:ascii="Arial" w:hAnsi="Arial" w:cs="Arial"/>
          <w:sz w:val="18"/>
          <w:szCs w:val="18"/>
        </w:rPr>
        <w:br/>
      </w:r>
      <w:r w:rsidRPr="00B5251B">
        <w:rPr>
          <w:rFonts w:ascii="Arial" w:hAnsi="Arial" w:cs="Arial"/>
          <w:sz w:val="18"/>
          <w:szCs w:val="18"/>
        </w:rPr>
        <w:br/>
      </w:r>
      <w:r w:rsidRPr="00B5251B">
        <w:rPr>
          <w:rFonts w:ascii="Arial" w:hAnsi="Arial" w:cs="Arial"/>
          <w:b/>
          <w:sz w:val="18"/>
          <w:szCs w:val="18"/>
          <w:u w:val="single"/>
        </w:rPr>
        <w:t>MEALS ON WHEELS</w:t>
      </w:r>
      <w:r w:rsidRPr="00B5251B">
        <w:rPr>
          <w:rFonts w:ascii="Arial" w:hAnsi="Arial" w:cs="Arial"/>
          <w:sz w:val="18"/>
          <w:szCs w:val="18"/>
        </w:rPr>
        <w:tab/>
        <w:t>Jan. 13 – Kevin &amp; Patsy Box</w:t>
      </w:r>
      <w:r w:rsidRPr="00B5251B">
        <w:rPr>
          <w:rFonts w:ascii="Arial" w:hAnsi="Arial" w:cs="Arial"/>
          <w:sz w:val="18"/>
          <w:szCs w:val="18"/>
        </w:rPr>
        <w:br/>
      </w:r>
      <w:r w:rsidRPr="00B5251B">
        <w:rPr>
          <w:rFonts w:ascii="Arial" w:hAnsi="Arial" w:cs="Arial"/>
          <w:sz w:val="18"/>
          <w:szCs w:val="18"/>
        </w:rPr>
        <w:tab/>
      </w:r>
      <w:r w:rsidRPr="00B5251B">
        <w:rPr>
          <w:rFonts w:ascii="Arial" w:hAnsi="Arial" w:cs="Arial"/>
          <w:sz w:val="18"/>
          <w:szCs w:val="18"/>
        </w:rPr>
        <w:tab/>
      </w:r>
      <w:r w:rsidRPr="00B5251B">
        <w:rPr>
          <w:rFonts w:ascii="Arial" w:hAnsi="Arial" w:cs="Arial"/>
          <w:sz w:val="18"/>
          <w:szCs w:val="18"/>
        </w:rPr>
        <w:tab/>
        <w:t xml:space="preserve">Jan. 20 – Barbara </w:t>
      </w:r>
      <w:proofErr w:type="spellStart"/>
      <w:r w:rsidRPr="00B5251B">
        <w:rPr>
          <w:rFonts w:ascii="Arial" w:hAnsi="Arial" w:cs="Arial"/>
          <w:sz w:val="18"/>
          <w:szCs w:val="18"/>
        </w:rPr>
        <w:t>Moogk</w:t>
      </w:r>
      <w:proofErr w:type="spellEnd"/>
      <w:r w:rsidRPr="00B5251B">
        <w:rPr>
          <w:rFonts w:ascii="Arial" w:hAnsi="Arial" w:cs="Arial"/>
          <w:sz w:val="18"/>
          <w:szCs w:val="18"/>
        </w:rPr>
        <w:t xml:space="preserve"> &amp; Barbara Hollywood</w:t>
      </w:r>
      <w:r w:rsidRPr="00B5251B">
        <w:rPr>
          <w:rFonts w:ascii="Arial" w:hAnsi="Arial" w:cs="Arial"/>
          <w:sz w:val="18"/>
          <w:szCs w:val="18"/>
        </w:rPr>
        <w:br/>
      </w:r>
      <w:r w:rsidRPr="00B5251B">
        <w:rPr>
          <w:rFonts w:ascii="Arial" w:eastAsia="Times New Roman" w:hAnsi="Arial" w:cs="Arial"/>
          <w:sz w:val="18"/>
          <w:szCs w:val="18"/>
        </w:rPr>
        <w:br/>
      </w:r>
      <w:r w:rsidRPr="00B5251B">
        <w:rPr>
          <w:rFonts w:ascii="Arial" w:eastAsia="Times New Roman" w:hAnsi="Arial" w:cs="Arial"/>
          <w:b/>
          <w:sz w:val="18"/>
          <w:szCs w:val="18"/>
          <w:u w:val="single"/>
        </w:rPr>
        <w:t>TSA Photo Booth</w:t>
      </w:r>
      <w:r w:rsidRPr="00B5251B">
        <w:rPr>
          <w:rFonts w:ascii="Arial" w:eastAsia="Times New Roman" w:hAnsi="Arial" w:cs="Arial"/>
          <w:sz w:val="18"/>
          <w:szCs w:val="18"/>
        </w:rPr>
        <w:t>:  If you received a phone call for a re-take or </w:t>
      </w:r>
      <w:r w:rsidRPr="00B5251B">
        <w:rPr>
          <w:rFonts w:ascii="Arial" w:eastAsia="Times New Roman" w:hAnsi="Arial" w:cs="Arial"/>
          <w:color w:val="000000"/>
          <w:sz w:val="18"/>
          <w:szCs w:val="18"/>
        </w:rPr>
        <w:t>have not yet had your photo taken</w:t>
      </w:r>
      <w:r w:rsidRPr="00B5251B">
        <w:rPr>
          <w:rFonts w:ascii="Arial" w:eastAsia="Times New Roman" w:hAnsi="Arial" w:cs="Arial"/>
          <w:sz w:val="18"/>
          <w:szCs w:val="18"/>
        </w:rPr>
        <w:t>, please see Mickey McDonald at the back of the sanctuary after the service today. </w:t>
      </w:r>
      <w:proofErr w:type="gramEnd"/>
      <w:r w:rsidRPr="00B5251B">
        <w:rPr>
          <w:rFonts w:ascii="Arial" w:eastAsia="Times New Roman" w:hAnsi="Arial" w:cs="Arial"/>
          <w:sz w:val="18"/>
          <w:szCs w:val="18"/>
        </w:rPr>
        <w:t xml:space="preserve"> You may also sign up to have your photo taken on January 20.  Those who had photos taken in 2018 may pick up their 2"x3" copy in the narthex today or January 20. </w:t>
      </w:r>
      <w:r w:rsidRPr="00B5251B">
        <w:rPr>
          <w:rFonts w:ascii="Arial" w:eastAsia="Times New Roman" w:hAnsi="Arial" w:cs="Arial"/>
          <w:sz w:val="18"/>
          <w:szCs w:val="18"/>
        </w:rPr>
        <w:br/>
      </w:r>
      <w:r w:rsidRPr="00B5251B">
        <w:rPr>
          <w:rFonts w:ascii="Arial" w:eastAsia="Times New Roman" w:hAnsi="Arial" w:cs="Arial"/>
          <w:sz w:val="18"/>
          <w:szCs w:val="18"/>
        </w:rPr>
        <w:br/>
      </w:r>
      <w:r w:rsidRPr="00B5251B">
        <w:rPr>
          <w:rFonts w:ascii="Arial" w:eastAsia="Times New Roman" w:hAnsi="Arial" w:cs="Arial"/>
          <w:b/>
          <w:sz w:val="18"/>
          <w:szCs w:val="18"/>
          <w:u w:val="single"/>
        </w:rPr>
        <w:t>Annual Report Cut-off Date</w:t>
      </w:r>
      <w:r w:rsidRPr="00B5251B">
        <w:rPr>
          <w:rFonts w:ascii="Arial" w:eastAsia="Times New Roman" w:hAnsi="Arial" w:cs="Arial"/>
          <w:sz w:val="18"/>
          <w:szCs w:val="18"/>
        </w:rPr>
        <w:t xml:space="preserve">:  The cut-off date for submissions to the Annual Report is set for </w:t>
      </w:r>
      <w:r w:rsidRPr="00B5251B">
        <w:rPr>
          <w:rFonts w:ascii="Arial" w:eastAsia="Times New Roman" w:hAnsi="Arial" w:cs="Arial"/>
          <w:b/>
          <w:sz w:val="18"/>
          <w:szCs w:val="18"/>
          <w:u w:val="single"/>
        </w:rPr>
        <w:t>Monday, January 14, 2019</w:t>
      </w:r>
      <w:r w:rsidRPr="00B5251B">
        <w:rPr>
          <w:rFonts w:ascii="Arial" w:eastAsia="Times New Roman" w:hAnsi="Arial" w:cs="Arial"/>
          <w:sz w:val="18"/>
          <w:szCs w:val="18"/>
        </w:rPr>
        <w:t xml:space="preserve">. The Annual General Meeting is Sunday, February 10, after service. </w:t>
      </w:r>
      <w:r w:rsidRPr="00B5251B">
        <w:rPr>
          <w:rFonts w:ascii="Arial" w:eastAsia="Times New Roman" w:hAnsi="Arial" w:cs="Arial"/>
          <w:sz w:val="18"/>
          <w:szCs w:val="18"/>
        </w:rPr>
        <w:br/>
      </w:r>
      <w:r w:rsidRPr="00B5251B">
        <w:rPr>
          <w:rFonts w:ascii="Arial" w:eastAsia="Times New Roman" w:hAnsi="Arial" w:cs="Arial"/>
          <w:sz w:val="18"/>
          <w:szCs w:val="18"/>
        </w:rPr>
        <w:br/>
      </w:r>
      <w:r w:rsidRPr="00B5251B">
        <w:rPr>
          <w:rFonts w:ascii="Arial" w:hAnsi="Arial" w:cs="Arial"/>
          <w:b/>
          <w:sz w:val="18"/>
          <w:szCs w:val="18"/>
          <w:u w:val="single"/>
        </w:rPr>
        <w:t>UCW General Meeting – Monday, January 14, 2019</w:t>
      </w:r>
      <w:r w:rsidRPr="00B5251B">
        <w:rPr>
          <w:rFonts w:ascii="Arial" w:hAnsi="Arial" w:cs="Arial"/>
          <w:sz w:val="18"/>
          <w:szCs w:val="18"/>
        </w:rPr>
        <w:t xml:space="preserve">:  All members </w:t>
      </w:r>
      <w:proofErr w:type="gramStart"/>
      <w:r w:rsidRPr="00B5251B">
        <w:rPr>
          <w:rFonts w:ascii="Arial" w:hAnsi="Arial" w:cs="Arial"/>
          <w:sz w:val="18"/>
          <w:szCs w:val="18"/>
        </w:rPr>
        <w:t>are asked</w:t>
      </w:r>
      <w:proofErr w:type="gramEnd"/>
      <w:r w:rsidRPr="00B5251B">
        <w:rPr>
          <w:rFonts w:ascii="Arial" w:hAnsi="Arial" w:cs="Arial"/>
          <w:sz w:val="18"/>
          <w:szCs w:val="18"/>
        </w:rPr>
        <w:t xml:space="preserve"> to attend this meeting. As we transition into the coming year, we need to make some important decisions on how to move forward. Your input is necessary for us to continue as a UCW Organization at TSA. Come and share some ideas.</w:t>
      </w:r>
      <w:r w:rsidRPr="00B5251B">
        <w:rPr>
          <w:rFonts w:ascii="Arial" w:hAnsi="Arial" w:cs="Arial"/>
          <w:sz w:val="18"/>
          <w:szCs w:val="18"/>
        </w:rPr>
        <w:br/>
      </w:r>
      <w:r w:rsidRPr="00B5251B">
        <w:rPr>
          <w:rFonts w:ascii="Arial" w:hAnsi="Arial" w:cs="Arial"/>
          <w:sz w:val="18"/>
          <w:szCs w:val="18"/>
        </w:rPr>
        <w:br/>
      </w:r>
      <w:r w:rsidRPr="00B5251B">
        <w:rPr>
          <w:rFonts w:ascii="Arial" w:hAnsi="Arial" w:cs="Arial"/>
          <w:b/>
          <w:sz w:val="18"/>
          <w:szCs w:val="18"/>
          <w:u w:val="single"/>
        </w:rPr>
        <w:t>Crafty Ladies</w:t>
      </w:r>
      <w:r w:rsidRPr="00B5251B">
        <w:rPr>
          <w:rFonts w:ascii="Arial" w:hAnsi="Arial" w:cs="Arial"/>
          <w:sz w:val="18"/>
          <w:szCs w:val="18"/>
        </w:rPr>
        <w:t xml:space="preserve">:  </w:t>
      </w:r>
      <w:r w:rsidRPr="00B5251B">
        <w:rPr>
          <w:rStyle w:val="Hyperlink"/>
          <w:rFonts w:ascii="Arial" w:hAnsi="Arial" w:cs="Arial"/>
          <w:sz w:val="18"/>
          <w:szCs w:val="18"/>
          <w:u w:val="none"/>
        </w:rPr>
        <w:t>Crafty Ladies will resume January 16, 2019 at 1pm in the Library. Newcomers are most welcome, so please join us.</w:t>
      </w:r>
      <w:r w:rsidRPr="00B5251B">
        <w:rPr>
          <w:rStyle w:val="Hyperlink"/>
          <w:rFonts w:ascii="Arial" w:hAnsi="Arial" w:cs="Arial"/>
          <w:sz w:val="18"/>
          <w:szCs w:val="18"/>
        </w:rPr>
        <w:br/>
      </w:r>
    </w:p>
    <w:p w:rsidR="00B5251B" w:rsidRPr="00B5251B" w:rsidRDefault="00B5251B" w:rsidP="00B5251B">
      <w:pPr>
        <w:spacing w:after="0" w:line="240" w:lineRule="auto"/>
        <w:rPr>
          <w:sz w:val="18"/>
          <w:szCs w:val="18"/>
        </w:rPr>
      </w:pPr>
    </w:p>
    <w:p w:rsidR="00B5251B" w:rsidRPr="00B5251B" w:rsidRDefault="00B5251B" w:rsidP="00B5251B">
      <w:pPr>
        <w:spacing w:after="0" w:line="240" w:lineRule="auto"/>
        <w:jc w:val="center"/>
        <w:rPr>
          <w:rFonts w:ascii="Arial" w:hAnsi="Arial" w:cs="Arial"/>
          <w:sz w:val="18"/>
          <w:szCs w:val="18"/>
        </w:rPr>
      </w:pPr>
      <w:r w:rsidRPr="00B5251B">
        <w:rPr>
          <w:rFonts w:ascii="Arial" w:hAnsi="Arial" w:cs="Arial"/>
          <w:noProof/>
          <w:sz w:val="18"/>
          <w:szCs w:val="18"/>
          <w:lang w:eastAsia="en-CA"/>
        </w:rPr>
        <w:drawing>
          <wp:inline distT="0" distB="0" distL="0" distR="0" wp14:anchorId="12F136E7" wp14:editId="4AD3F6F6">
            <wp:extent cx="1569493" cy="867107"/>
            <wp:effectExtent l="0" t="0" r="0" b="9525"/>
            <wp:docPr id="1" name="Picture 1" descr="C:\Users\reception\Pictures\powerpoint\m &amp; s 363 X 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Pictures\powerpoint\m &amp; s 363 X 2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600" cy="873796"/>
                    </a:xfrm>
                    <a:prstGeom prst="rect">
                      <a:avLst/>
                    </a:prstGeom>
                    <a:noFill/>
                    <a:ln>
                      <a:noFill/>
                    </a:ln>
                  </pic:spPr>
                </pic:pic>
              </a:graphicData>
            </a:graphic>
          </wp:inline>
        </w:drawing>
      </w:r>
      <w:r w:rsidRPr="00B5251B">
        <w:rPr>
          <w:rFonts w:ascii="Arial" w:hAnsi="Arial" w:cs="Arial"/>
          <w:sz w:val="18"/>
          <w:szCs w:val="18"/>
        </w:rPr>
        <w:br/>
      </w:r>
    </w:p>
    <w:p w:rsidR="00B5251B" w:rsidRPr="00B5251B" w:rsidRDefault="00B5251B" w:rsidP="00B5251B">
      <w:pPr>
        <w:jc w:val="center"/>
        <w:rPr>
          <w:rFonts w:ascii="Arial" w:hAnsi="Arial" w:cs="Arial"/>
          <w:sz w:val="18"/>
          <w:szCs w:val="18"/>
        </w:rPr>
      </w:pPr>
      <w:r w:rsidRPr="00B5251B">
        <w:rPr>
          <w:rFonts w:ascii="Arial" w:hAnsi="Arial" w:cs="Arial"/>
          <w:color w:val="000000"/>
          <w:sz w:val="18"/>
          <w:szCs w:val="18"/>
        </w:rPr>
        <w:t>Multi-Faith Spaces for Students</w:t>
      </w:r>
    </w:p>
    <w:p w:rsidR="00B5251B" w:rsidRPr="00B5251B" w:rsidRDefault="00B5251B" w:rsidP="00B5251B">
      <w:pPr>
        <w:pStyle w:val="Pa1"/>
        <w:spacing w:line="240" w:lineRule="auto"/>
        <w:rPr>
          <w:rFonts w:ascii="Arial" w:hAnsi="Arial" w:cs="Arial"/>
          <w:color w:val="000000"/>
          <w:sz w:val="18"/>
          <w:szCs w:val="18"/>
        </w:rPr>
      </w:pPr>
      <w:r w:rsidRPr="00B5251B">
        <w:rPr>
          <w:rFonts w:ascii="Arial" w:hAnsi="Arial" w:cs="Arial"/>
          <w:color w:val="000000"/>
          <w:sz w:val="18"/>
          <w:szCs w:val="18"/>
        </w:rPr>
        <w:t xml:space="preserve">Our gifts for Mission &amp; Service offer students an opportunity to gather for a meal in a multi-faith, safe space at places like the large Halifax campus of Dalhousie University in Nova Scotia. If you visit Dalhousie’s </w:t>
      </w:r>
      <w:proofErr w:type="spellStart"/>
      <w:r w:rsidRPr="00B5251B">
        <w:rPr>
          <w:rFonts w:ascii="Arial" w:hAnsi="Arial" w:cs="Arial"/>
          <w:color w:val="000000"/>
          <w:sz w:val="18"/>
          <w:szCs w:val="18"/>
        </w:rPr>
        <w:t>Multifaith</w:t>
      </w:r>
      <w:proofErr w:type="spellEnd"/>
      <w:r w:rsidRPr="00B5251B">
        <w:rPr>
          <w:rFonts w:ascii="Arial" w:hAnsi="Arial" w:cs="Arial"/>
          <w:color w:val="000000"/>
          <w:sz w:val="18"/>
          <w:szCs w:val="18"/>
        </w:rPr>
        <w:t xml:space="preserve"> Centre on Monday night, you </w:t>
      </w:r>
      <w:proofErr w:type="gramStart"/>
      <w:r w:rsidRPr="00B5251B">
        <w:rPr>
          <w:rFonts w:ascii="Arial" w:hAnsi="Arial" w:cs="Arial"/>
          <w:color w:val="000000"/>
          <w:sz w:val="18"/>
          <w:szCs w:val="18"/>
        </w:rPr>
        <w:t>will be greeted</w:t>
      </w:r>
      <w:proofErr w:type="gramEnd"/>
      <w:r w:rsidRPr="00B5251B">
        <w:rPr>
          <w:rFonts w:ascii="Arial" w:hAnsi="Arial" w:cs="Arial"/>
          <w:color w:val="000000"/>
          <w:sz w:val="18"/>
          <w:szCs w:val="18"/>
        </w:rPr>
        <w:t xml:space="preserve"> with a free hot meal provided by United Church chaplain the Rev. Robyn Brown-Hewitt, and so much more! </w:t>
      </w:r>
    </w:p>
    <w:p w:rsidR="00B5251B" w:rsidRPr="00B5251B" w:rsidRDefault="00B5251B" w:rsidP="00B5251B">
      <w:pPr>
        <w:pStyle w:val="Default"/>
        <w:rPr>
          <w:sz w:val="18"/>
          <w:szCs w:val="18"/>
          <w:lang w:val="en-CA" w:eastAsia="en-US"/>
        </w:rPr>
      </w:pPr>
    </w:p>
    <w:p w:rsidR="00B5251B" w:rsidRPr="00B5251B" w:rsidRDefault="00B5251B" w:rsidP="00B5251B">
      <w:pPr>
        <w:pStyle w:val="Pa1"/>
        <w:spacing w:line="240" w:lineRule="auto"/>
        <w:rPr>
          <w:rFonts w:ascii="Arial" w:hAnsi="Arial" w:cs="Arial"/>
          <w:color w:val="000000"/>
          <w:sz w:val="18"/>
          <w:szCs w:val="18"/>
        </w:rPr>
      </w:pPr>
      <w:r w:rsidRPr="00B5251B">
        <w:rPr>
          <w:rFonts w:ascii="Arial" w:hAnsi="Arial" w:cs="Arial"/>
          <w:color w:val="000000"/>
          <w:sz w:val="18"/>
          <w:szCs w:val="18"/>
        </w:rPr>
        <w:t xml:space="preserve">In the midst of a large university campus, the Monday Night Meal creates an inviting and intimate space in which chaplains greet students from diverse backgrounds by name. Even the food available (including vegetarian, halal, and kosher options) reflects an intentional effort to support respectful, intercultural and multi-faith community bonds. As they share soup and conversation, students build trust with one another and the chaplains. They share stories and opinions, including personal beliefs and spiritual perspectives. </w:t>
      </w:r>
    </w:p>
    <w:p w:rsidR="00B5251B" w:rsidRPr="00B5251B" w:rsidRDefault="00B5251B" w:rsidP="00B5251B">
      <w:pPr>
        <w:pStyle w:val="Default"/>
        <w:rPr>
          <w:sz w:val="18"/>
          <w:szCs w:val="18"/>
          <w:lang w:val="en-CA" w:eastAsia="en-US"/>
        </w:rPr>
      </w:pPr>
    </w:p>
    <w:p w:rsidR="00B5251B" w:rsidRPr="00B5251B" w:rsidRDefault="00B5251B" w:rsidP="00B5251B">
      <w:pPr>
        <w:pStyle w:val="Pa1"/>
        <w:spacing w:line="240" w:lineRule="auto"/>
        <w:rPr>
          <w:rFonts w:ascii="Arial" w:hAnsi="Arial" w:cs="Arial"/>
          <w:color w:val="000000"/>
          <w:sz w:val="18"/>
          <w:szCs w:val="18"/>
        </w:rPr>
      </w:pPr>
      <w:r w:rsidRPr="00B5251B">
        <w:rPr>
          <w:rFonts w:ascii="Arial" w:hAnsi="Arial" w:cs="Arial"/>
          <w:color w:val="000000"/>
          <w:sz w:val="18"/>
          <w:szCs w:val="18"/>
        </w:rPr>
        <w:t xml:space="preserve">During special seasons on the inter-faith calendar, the </w:t>
      </w:r>
      <w:proofErr w:type="spellStart"/>
      <w:r w:rsidRPr="00B5251B">
        <w:rPr>
          <w:rFonts w:ascii="Arial" w:hAnsi="Arial" w:cs="Arial"/>
          <w:color w:val="000000"/>
          <w:sz w:val="18"/>
          <w:szCs w:val="18"/>
        </w:rPr>
        <w:t>Multifaith</w:t>
      </w:r>
      <w:proofErr w:type="spellEnd"/>
      <w:r w:rsidRPr="00B5251B">
        <w:rPr>
          <w:rFonts w:ascii="Arial" w:hAnsi="Arial" w:cs="Arial"/>
          <w:color w:val="000000"/>
          <w:sz w:val="18"/>
          <w:szCs w:val="18"/>
        </w:rPr>
        <w:t xml:space="preserve"> Centre student assistants occasionally take the lead, contributing food and related traditions that are essential to their faith. At the Monday Night Meal, </w:t>
      </w:r>
      <w:proofErr w:type="gramStart"/>
      <w:r w:rsidRPr="00B5251B">
        <w:rPr>
          <w:rFonts w:ascii="Arial" w:hAnsi="Arial" w:cs="Arial"/>
          <w:color w:val="000000"/>
          <w:sz w:val="18"/>
          <w:szCs w:val="18"/>
        </w:rPr>
        <w:t>there’s</w:t>
      </w:r>
      <w:proofErr w:type="gramEnd"/>
      <w:r w:rsidRPr="00B5251B">
        <w:rPr>
          <w:rFonts w:ascii="Arial" w:hAnsi="Arial" w:cs="Arial"/>
          <w:color w:val="000000"/>
          <w:sz w:val="18"/>
          <w:szCs w:val="18"/>
        </w:rPr>
        <w:t xml:space="preserve"> an open table and a warm welcome! </w:t>
      </w:r>
    </w:p>
    <w:p w:rsidR="00B5251B" w:rsidRPr="00B5251B" w:rsidRDefault="00B5251B" w:rsidP="00B5251B">
      <w:pPr>
        <w:pStyle w:val="Default"/>
        <w:rPr>
          <w:sz w:val="18"/>
          <w:szCs w:val="18"/>
          <w:lang w:val="en-CA" w:eastAsia="en-US"/>
        </w:rPr>
      </w:pPr>
    </w:p>
    <w:p w:rsidR="00B5251B" w:rsidRPr="00B5251B" w:rsidRDefault="00B5251B" w:rsidP="00B5251B">
      <w:pPr>
        <w:spacing w:after="0" w:line="240" w:lineRule="auto"/>
        <w:rPr>
          <w:rFonts w:ascii="Arial" w:hAnsi="Arial" w:cs="Arial"/>
          <w:sz w:val="18"/>
          <w:szCs w:val="18"/>
        </w:rPr>
      </w:pPr>
      <w:r w:rsidRPr="00B5251B">
        <w:rPr>
          <w:rFonts w:ascii="Arial" w:hAnsi="Arial" w:cs="Arial"/>
          <w:color w:val="000000"/>
          <w:sz w:val="18"/>
          <w:szCs w:val="18"/>
        </w:rPr>
        <w:t>If Mission &amp; Service giving is already a regular part of your life, thank you so much! If you have not given, please join me in making Mission &amp; Service giving a regular part of your life of faith. Loving our neighbour is at the heart of our Mission &amp; Service.</w:t>
      </w:r>
    </w:p>
    <w:p w:rsidR="00B5251B" w:rsidRPr="00B5251B" w:rsidRDefault="00B5251B" w:rsidP="00B5251B">
      <w:pPr>
        <w:spacing w:after="0" w:line="240" w:lineRule="auto"/>
        <w:rPr>
          <w:rFonts w:ascii="Arial" w:hAnsi="Arial" w:cs="Arial"/>
          <w:sz w:val="18"/>
          <w:szCs w:val="18"/>
        </w:rPr>
      </w:pPr>
    </w:p>
    <w:p w:rsidR="00B5251B" w:rsidRPr="00B5251B" w:rsidRDefault="00B5251B" w:rsidP="00B5251B">
      <w:pPr>
        <w:rPr>
          <w:rFonts w:ascii="Arial" w:hAnsi="Arial" w:cs="Arial"/>
          <w:sz w:val="18"/>
          <w:szCs w:val="18"/>
        </w:rPr>
      </w:pPr>
    </w:p>
    <w:p w:rsidR="00953499" w:rsidRDefault="00953499"/>
    <w:sectPr w:rsidR="00953499" w:rsidSect="00B5251B">
      <w:pgSz w:w="15840" w:h="12240"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limbach">
    <w:altName w:val="Slimbach"/>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51B"/>
    <w:rsid w:val="00953499"/>
    <w:rsid w:val="00B525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750E"/>
  <w15:chartTrackingRefBased/>
  <w15:docId w15:val="{580CA9FB-606E-48B4-A71C-34A0A958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5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251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character" w:styleId="Hyperlink">
    <w:name w:val="Hyperlink"/>
    <w:uiPriority w:val="99"/>
    <w:rsid w:val="00B5251B"/>
    <w:rPr>
      <w:u w:val="single"/>
    </w:rPr>
  </w:style>
  <w:style w:type="paragraph" w:styleId="BodyText3">
    <w:name w:val="Body Text 3"/>
    <w:basedOn w:val="Normal"/>
    <w:link w:val="BodyText3Char"/>
    <w:uiPriority w:val="99"/>
    <w:unhideWhenUsed/>
    <w:rsid w:val="00B5251B"/>
    <w:pPr>
      <w:spacing w:after="120"/>
    </w:pPr>
    <w:rPr>
      <w:sz w:val="16"/>
      <w:szCs w:val="16"/>
    </w:rPr>
  </w:style>
  <w:style w:type="character" w:customStyle="1" w:styleId="BodyText3Char">
    <w:name w:val="Body Text 3 Char"/>
    <w:basedOn w:val="DefaultParagraphFont"/>
    <w:link w:val="BodyText3"/>
    <w:uiPriority w:val="99"/>
    <w:rsid w:val="00B5251B"/>
    <w:rPr>
      <w:sz w:val="16"/>
      <w:szCs w:val="16"/>
    </w:rPr>
  </w:style>
  <w:style w:type="paragraph" w:customStyle="1" w:styleId="Pa1">
    <w:name w:val="Pa1"/>
    <w:basedOn w:val="Default"/>
    <w:next w:val="Default"/>
    <w:uiPriority w:val="99"/>
    <w:rsid w:val="00B525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1" w:lineRule="atLeast"/>
    </w:pPr>
    <w:rPr>
      <w:rFonts w:ascii="Slimbach" w:eastAsiaTheme="minorHAnsi" w:hAnsi="Slimbach" w:cstheme="minorBidi"/>
      <w:color w:val="auto"/>
      <w:sz w:val="24"/>
      <w:szCs w:val="24"/>
      <w:bdr w:val="none" w:sz="0" w:space="0" w:color="auto"/>
      <w:lang w:val="en-CA" w:eastAsia="en-US"/>
    </w:rPr>
  </w:style>
  <w:style w:type="paragraph" w:customStyle="1" w:styleId="Body">
    <w:name w:val="Body"/>
    <w:rsid w:val="00B5251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character" w:styleId="Strong">
    <w:name w:val="Strong"/>
    <w:basedOn w:val="DefaultParagraphFont"/>
    <w:uiPriority w:val="22"/>
    <w:qFormat/>
    <w:rsid w:val="00B525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582</Words>
  <Characters>3321</Characters>
  <Application>Microsoft Office Word</Application>
  <DocSecurity>0</DocSecurity>
  <Lines>27</Lines>
  <Paragraphs>7</Paragraphs>
  <ScaleCrop>false</ScaleCrop>
  <Company>Trinity-St. Andrew's United Church</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dc:description/>
  <cp:lastModifiedBy>Office Administrator</cp:lastModifiedBy>
  <cp:revision>1</cp:revision>
  <dcterms:created xsi:type="dcterms:W3CDTF">2019-01-10T17:36:00Z</dcterms:created>
  <dcterms:modified xsi:type="dcterms:W3CDTF">2019-01-10T17:43:00Z</dcterms:modified>
</cp:coreProperties>
</file>