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6" w:rsidRPr="00B719A3" w:rsidRDefault="00882CA6" w:rsidP="00882CA6">
      <w:pPr>
        <w:spacing w:after="0" w:line="240" w:lineRule="auto"/>
        <w:jc w:val="center"/>
        <w:rPr>
          <w:rStyle w:val="Strong"/>
          <w:rFonts w:ascii="Arial" w:hAnsi="Arial" w:cs="Arial"/>
          <w:i/>
          <w:sz w:val="24"/>
          <w:szCs w:val="24"/>
        </w:rPr>
      </w:pPr>
      <w:r w:rsidRPr="00B719A3">
        <w:rPr>
          <w:rStyle w:val="Strong"/>
          <w:rFonts w:ascii="Arial" w:hAnsi="Arial" w:cs="Arial"/>
          <w:i/>
          <w:sz w:val="24"/>
          <w:szCs w:val="24"/>
        </w:rPr>
        <w:t>Our Statement of Purpose</w:t>
      </w:r>
    </w:p>
    <w:p w:rsidR="00882CA6" w:rsidRPr="00081A2D" w:rsidRDefault="00882CA6" w:rsidP="00882CA6">
      <w:pPr>
        <w:spacing w:after="0" w:line="240" w:lineRule="auto"/>
        <w:jc w:val="center"/>
        <w:rPr>
          <w:rStyle w:val="Strong"/>
          <w:rFonts w:ascii="Arial" w:hAnsi="Arial" w:cs="Arial"/>
          <w:i/>
          <w:sz w:val="18"/>
          <w:szCs w:val="18"/>
        </w:rPr>
      </w:pPr>
    </w:p>
    <w:p w:rsidR="00882CA6" w:rsidRPr="00081A2D" w:rsidRDefault="00882CA6" w:rsidP="00882CA6">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w:t>
      </w:r>
      <w:proofErr w:type="spellStart"/>
      <w:r w:rsidRPr="00081A2D">
        <w:rPr>
          <w:rFonts w:ascii="Arial" w:hAnsi="Arial" w:cs="Arial"/>
          <w:sz w:val="18"/>
          <w:szCs w:val="18"/>
        </w:rPr>
        <w:t>neighbours</w:t>
      </w:r>
      <w:proofErr w:type="spellEnd"/>
      <w:r w:rsidRPr="00081A2D">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081A2D">
        <w:rPr>
          <w:rFonts w:ascii="Arial" w:hAnsi="Arial" w:cs="Arial"/>
          <w:sz w:val="18"/>
          <w:szCs w:val="18"/>
        </w:rPr>
        <w:br/>
      </w:r>
    </w:p>
    <w:p w:rsidR="00882CA6" w:rsidRPr="00B719A3" w:rsidRDefault="00882CA6" w:rsidP="00882CA6">
      <w:pPr>
        <w:spacing w:after="0" w:line="240" w:lineRule="auto"/>
        <w:jc w:val="center"/>
        <w:rPr>
          <w:rFonts w:ascii="Arial" w:eastAsia="Times New Roman" w:hAnsi="Arial" w:cs="Arial"/>
          <w:b/>
          <w:i/>
          <w:sz w:val="24"/>
          <w:szCs w:val="24"/>
          <w:u w:val="single"/>
        </w:rPr>
      </w:pPr>
      <w:r w:rsidRPr="00B719A3">
        <w:rPr>
          <w:rFonts w:ascii="Arial" w:hAnsi="Arial" w:cs="Arial"/>
          <w:b/>
          <w:noProof/>
          <w:sz w:val="24"/>
          <w:szCs w:val="24"/>
          <w:u w:val="single"/>
          <w:lang w:val="en-CA" w:eastAsia="en-CA"/>
        </w:rPr>
        <mc:AlternateContent>
          <mc:Choice Requires="wps">
            <w:drawing>
              <wp:anchor distT="0" distB="0" distL="114300" distR="114300" simplePos="0" relativeHeight="251659264" behindDoc="0" locked="0" layoutInCell="1" allowOverlap="1" wp14:anchorId="595B200A" wp14:editId="17E90503">
                <wp:simplePos x="0" y="0"/>
                <wp:positionH relativeFrom="column">
                  <wp:posOffset>-76623</wp:posOffset>
                </wp:positionH>
                <wp:positionV relativeFrom="paragraph">
                  <wp:posOffset>238760</wp:posOffset>
                </wp:positionV>
                <wp:extent cx="3947160" cy="389467"/>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89467"/>
                        </a:xfrm>
                        <a:prstGeom prst="rect">
                          <a:avLst/>
                        </a:prstGeom>
                        <a:solidFill>
                          <a:srgbClr val="FFFFFF"/>
                        </a:solidFill>
                        <a:ln w="9525">
                          <a:solidFill>
                            <a:srgbClr val="000000"/>
                          </a:solidFill>
                          <a:miter lim="800000"/>
                          <a:headEnd/>
                          <a:tailEnd/>
                        </a:ln>
                      </wps:spPr>
                      <wps:txbx>
                        <w:txbxContent>
                          <w:p w:rsidR="00882CA6" w:rsidRPr="00FF03C2" w:rsidRDefault="00882CA6" w:rsidP="00882CA6">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John &amp; Marilyn Naismith, in loving memory of our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18.8pt;width:310.8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">
                <v:textbox>
                  <w:txbxContent>
                    <w:p w:rsidR="00882CA6" w:rsidRPr="00FF03C2" w:rsidRDefault="00882CA6" w:rsidP="00882CA6">
                      <w:pPr>
                        <w:pStyle w:val="BodyText3"/>
                        <w:spacing w:line="240" w:lineRule="auto"/>
                        <w:ind w:right="408"/>
                        <w:jc w:val="center"/>
                        <w:rPr>
                          <w:rFonts w:ascii="Arial" w:hAnsi="Arial" w:cs="Arial"/>
                          <w:sz w:val="20"/>
                          <w:szCs w:val="20"/>
                        </w:rPr>
                      </w:pPr>
                      <w:r w:rsidRPr="00FF03C2">
                        <w:rPr>
                          <w:rFonts w:ascii="Arial" w:hAnsi="Arial" w:cs="Arial"/>
                          <w:sz w:val="20"/>
                          <w:szCs w:val="20"/>
                        </w:rPr>
                        <w:t>The flowers today are placed by</w:t>
                      </w:r>
                      <w:r>
                        <w:rPr>
                          <w:rFonts w:ascii="Arial" w:hAnsi="Arial" w:cs="Arial"/>
                          <w:sz w:val="20"/>
                          <w:szCs w:val="20"/>
                        </w:rPr>
                        <w:t xml:space="preserve"> John &amp; Marilyn Naismith, in loving memory of our parents. </w:t>
                      </w:r>
                    </w:p>
                  </w:txbxContent>
                </v:textbox>
              </v:shape>
            </w:pict>
          </mc:Fallback>
        </mc:AlternateContent>
      </w:r>
      <w:r w:rsidRPr="00B719A3">
        <w:rPr>
          <w:rFonts w:ascii="Arial" w:eastAsia="Times New Roman" w:hAnsi="Arial" w:cs="Arial"/>
          <w:b/>
          <w:i/>
          <w:sz w:val="24"/>
          <w:szCs w:val="24"/>
          <w:u w:val="single"/>
        </w:rPr>
        <w:t xml:space="preserve">Our Week at a Glance – </w:t>
      </w:r>
      <w:r>
        <w:rPr>
          <w:rFonts w:ascii="Arial" w:eastAsia="Times New Roman" w:hAnsi="Arial" w:cs="Arial"/>
          <w:b/>
          <w:i/>
          <w:sz w:val="24"/>
          <w:szCs w:val="24"/>
          <w:u w:val="single"/>
        </w:rPr>
        <w:t>March 11</w:t>
      </w:r>
      <w:r w:rsidRPr="00B719A3">
        <w:rPr>
          <w:rFonts w:ascii="Arial" w:eastAsia="Times New Roman" w:hAnsi="Arial" w:cs="Arial"/>
          <w:b/>
          <w:i/>
          <w:sz w:val="24"/>
          <w:szCs w:val="24"/>
          <w:u w:val="single"/>
        </w:rPr>
        <w:t>, 2018</w:t>
      </w:r>
      <w:r w:rsidRPr="00B719A3">
        <w:rPr>
          <w:rFonts w:ascii="Arial" w:eastAsia="Times New Roman" w:hAnsi="Arial" w:cs="Arial"/>
          <w:b/>
          <w:i/>
          <w:sz w:val="24"/>
          <w:szCs w:val="24"/>
          <w:u w:val="single"/>
        </w:rPr>
        <w:br/>
      </w:r>
    </w:p>
    <w:p w:rsidR="00882CA6" w:rsidRPr="00081A2D" w:rsidRDefault="00882CA6" w:rsidP="00882CA6">
      <w:pPr>
        <w:spacing w:after="0" w:line="240" w:lineRule="auto"/>
        <w:jc w:val="center"/>
        <w:rPr>
          <w:rFonts w:ascii="Arial" w:eastAsia="Times New Roman" w:hAnsi="Arial" w:cs="Arial"/>
          <w:b/>
          <w:i/>
          <w:sz w:val="18"/>
          <w:szCs w:val="18"/>
          <w:u w:val="single"/>
        </w:rPr>
      </w:pPr>
    </w:p>
    <w:p w:rsidR="00882CA6" w:rsidRPr="00081A2D" w:rsidRDefault="00882CA6" w:rsidP="00882CA6">
      <w:pPr>
        <w:spacing w:after="0" w:line="240" w:lineRule="auto"/>
        <w:jc w:val="center"/>
        <w:rPr>
          <w:rFonts w:ascii="Arial" w:eastAsia="Times New Roman" w:hAnsi="Arial" w:cs="Arial"/>
          <w:b/>
          <w:i/>
          <w:sz w:val="18"/>
          <w:szCs w:val="18"/>
          <w:u w:val="single"/>
        </w:rPr>
      </w:pPr>
    </w:p>
    <w:p w:rsidR="00882CA6" w:rsidRPr="00081A2D" w:rsidRDefault="00882CA6" w:rsidP="00882CA6">
      <w:pPr>
        <w:spacing w:after="0" w:line="240" w:lineRule="auto"/>
        <w:rPr>
          <w:rFonts w:ascii="Arial" w:eastAsia="Calibri" w:hAnsi="Arial" w:cs="Arial"/>
          <w:b/>
          <w:i/>
          <w:sz w:val="18"/>
          <w:szCs w:val="18"/>
        </w:rPr>
      </w:pPr>
      <w:r w:rsidRPr="00081A2D">
        <w:rPr>
          <w:rFonts w:ascii="Arial" w:eastAsia="Calibri" w:hAnsi="Arial" w:cs="Arial"/>
          <w:b/>
          <w:i/>
          <w:sz w:val="18"/>
          <w:szCs w:val="18"/>
        </w:rPr>
        <w:br/>
        <w:t>THIS WEEK AT TSA:</w:t>
      </w:r>
    </w:p>
    <w:p w:rsidR="00882CA6" w:rsidRPr="00081A2D" w:rsidRDefault="00882CA6" w:rsidP="00882CA6">
      <w:pPr>
        <w:spacing w:after="0" w:line="240" w:lineRule="auto"/>
        <w:rPr>
          <w:rFonts w:ascii="Arial" w:eastAsia="Calibri" w:hAnsi="Arial" w:cs="Arial"/>
          <w:b/>
          <w:i/>
          <w:sz w:val="18"/>
          <w:szCs w:val="18"/>
        </w:rPr>
      </w:pPr>
    </w:p>
    <w:p w:rsidR="00882CA6" w:rsidRPr="00081A2D" w:rsidRDefault="00882CA6" w:rsidP="00882CA6">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 xml:space="preserve">Sun. </w:t>
      </w:r>
      <w:r>
        <w:rPr>
          <w:rFonts w:ascii="Arial" w:eastAsia="Times New Roman" w:hAnsi="Arial" w:cs="Arial"/>
          <w:b/>
          <w:sz w:val="18"/>
          <w:szCs w:val="18"/>
        </w:rPr>
        <w:t>Mar. 11</w:t>
      </w:r>
      <w:r w:rsidRPr="00081A2D">
        <w:rPr>
          <w:rFonts w:ascii="Arial" w:eastAsia="Times New Roman" w:hAnsi="Arial" w:cs="Arial"/>
          <w:sz w:val="18"/>
          <w:szCs w:val="18"/>
        </w:rPr>
        <w:tab/>
      </w:r>
      <w:r>
        <w:rPr>
          <w:rFonts w:ascii="Arial" w:eastAsia="Times New Roman" w:hAnsi="Arial" w:cs="Arial"/>
          <w:sz w:val="18"/>
          <w:szCs w:val="18"/>
        </w:rPr>
        <w:t xml:space="preserve">Annual General Meeting – Stewart Hall, following service </w:t>
      </w:r>
      <w:r>
        <w:rPr>
          <w:rFonts w:ascii="Arial" w:eastAsia="Times New Roman" w:hAnsi="Arial" w:cs="Arial"/>
          <w:sz w:val="18"/>
          <w:szCs w:val="18"/>
        </w:rPr>
        <w:tab/>
      </w:r>
      <w:r>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Wed. </w:t>
      </w:r>
      <w:r>
        <w:rPr>
          <w:rFonts w:ascii="Arial" w:eastAsia="Times New Roman" w:hAnsi="Arial" w:cs="Arial"/>
          <w:b/>
          <w:sz w:val="18"/>
          <w:szCs w:val="18"/>
        </w:rPr>
        <w:t>Mar. 14</w:t>
      </w:r>
      <w:r w:rsidRPr="00081A2D">
        <w:rPr>
          <w:rFonts w:ascii="Arial" w:eastAsia="Times New Roman" w:hAnsi="Arial" w:cs="Arial"/>
          <w:sz w:val="18"/>
          <w:szCs w:val="18"/>
        </w:rPr>
        <w:tab/>
      </w:r>
      <w:r>
        <w:rPr>
          <w:rFonts w:ascii="Arial" w:eastAsia="Times New Roman" w:hAnsi="Arial" w:cs="Arial"/>
          <w:sz w:val="18"/>
          <w:szCs w:val="18"/>
        </w:rPr>
        <w:t>Men’s Breakfast – Rocky Mountain, 8:30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r>
      <w:r w:rsidRPr="00081A2D">
        <w:rPr>
          <w:rFonts w:ascii="Arial" w:eastAsia="Times New Roman" w:hAnsi="Arial" w:cs="Arial"/>
          <w:sz w:val="18"/>
          <w:szCs w:val="18"/>
        </w:rPr>
        <w:t>Bible Study – Marian Roffey, 12:00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Mat Group – Stewart Hall, 1:00</w:t>
      </w:r>
      <w:r w:rsidRPr="00081A2D">
        <w:rPr>
          <w:rFonts w:ascii="Arial" w:eastAsia="Times New Roman" w:hAnsi="Arial" w:cs="Arial"/>
          <w:sz w:val="18"/>
          <w:szCs w:val="18"/>
        </w:rPr>
        <w:br/>
      </w:r>
      <w:r w:rsidRPr="00081A2D">
        <w:rPr>
          <w:rFonts w:ascii="Arial" w:eastAsia="Times New Roman" w:hAnsi="Arial" w:cs="Arial"/>
          <w:sz w:val="18"/>
          <w:szCs w:val="18"/>
        </w:rPr>
        <w:tab/>
      </w:r>
      <w:r w:rsidRPr="00081A2D">
        <w:rPr>
          <w:rFonts w:ascii="Arial" w:eastAsia="Times New Roman" w:hAnsi="Arial" w:cs="Arial"/>
          <w:sz w:val="18"/>
          <w:szCs w:val="18"/>
        </w:rPr>
        <w:tab/>
        <w:t>Crafty Ladies – Library,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t>Finance – Library, 6:00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Thurs. </w:t>
      </w:r>
      <w:r>
        <w:rPr>
          <w:rFonts w:ascii="Arial" w:eastAsia="Times New Roman" w:hAnsi="Arial" w:cs="Arial"/>
          <w:b/>
          <w:sz w:val="18"/>
          <w:szCs w:val="18"/>
        </w:rPr>
        <w:t>Mar. 15</w:t>
      </w:r>
      <w:r w:rsidRPr="00081A2D">
        <w:rPr>
          <w:rFonts w:ascii="Arial" w:eastAsia="Times New Roman" w:hAnsi="Arial" w:cs="Arial"/>
          <w:sz w:val="18"/>
          <w:szCs w:val="18"/>
        </w:rPr>
        <w:tab/>
        <w:t>Choir – Sanctuary, 7:00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sz w:val="18"/>
          <w:szCs w:val="18"/>
        </w:rPr>
        <w:t xml:space="preserve">Sun. </w:t>
      </w:r>
      <w:r>
        <w:rPr>
          <w:rFonts w:ascii="Arial" w:eastAsia="Times New Roman" w:hAnsi="Arial" w:cs="Arial"/>
          <w:b/>
          <w:sz w:val="18"/>
          <w:szCs w:val="18"/>
        </w:rPr>
        <w:t>Mar. 18</w:t>
      </w:r>
      <w:r w:rsidRPr="00081A2D">
        <w:rPr>
          <w:rFonts w:ascii="Arial" w:eastAsia="Times New Roman" w:hAnsi="Arial" w:cs="Arial"/>
          <w:b/>
          <w:sz w:val="18"/>
          <w:szCs w:val="18"/>
        </w:rPr>
        <w:t xml:space="preserve"> </w:t>
      </w:r>
      <w:r w:rsidRPr="00081A2D">
        <w:rPr>
          <w:rFonts w:ascii="Arial" w:eastAsia="Times New Roman" w:hAnsi="Arial" w:cs="Arial"/>
          <w:sz w:val="18"/>
          <w:szCs w:val="18"/>
        </w:rPr>
        <w:tab/>
        <w:t>Lenten Study – Chapel, 6:30</w:t>
      </w:r>
      <w:r w:rsidRPr="00081A2D">
        <w:rPr>
          <w:rFonts w:ascii="Arial" w:eastAsia="Times New Roman" w:hAnsi="Arial" w:cs="Arial"/>
          <w:sz w:val="18"/>
          <w:szCs w:val="18"/>
        </w:rPr>
        <w:br/>
      </w:r>
      <w:r w:rsidRPr="00081A2D">
        <w:rPr>
          <w:rFonts w:ascii="Arial" w:eastAsia="Times New Roman" w:hAnsi="Arial" w:cs="Arial"/>
          <w:sz w:val="18"/>
          <w:szCs w:val="18"/>
        </w:rPr>
        <w:br/>
      </w:r>
      <w:r w:rsidRPr="00081A2D">
        <w:rPr>
          <w:rFonts w:ascii="Arial" w:eastAsia="Times New Roman" w:hAnsi="Arial" w:cs="Arial"/>
          <w:b/>
          <w:i/>
          <w:sz w:val="18"/>
          <w:szCs w:val="18"/>
        </w:rPr>
        <w:t>PLEASE SEE BULLETIN BOARD FOR OTHER EVENTS AND DETAILS</w:t>
      </w:r>
    </w:p>
    <w:p w:rsidR="00882CA6" w:rsidRPr="00081A2D" w:rsidRDefault="00882CA6" w:rsidP="00882CA6">
      <w:pPr>
        <w:spacing w:after="0" w:line="240" w:lineRule="auto"/>
        <w:rPr>
          <w:rFonts w:ascii="Arial" w:eastAsia="Times New Roman" w:hAnsi="Arial" w:cs="Arial"/>
          <w:sz w:val="18"/>
          <w:szCs w:val="18"/>
        </w:rPr>
      </w:pPr>
    </w:p>
    <w:p w:rsidR="00882CA6" w:rsidRPr="00E55016" w:rsidRDefault="00882CA6" w:rsidP="00882CA6">
      <w:pPr>
        <w:spacing w:after="0" w:line="240" w:lineRule="auto"/>
        <w:rPr>
          <w:rFonts w:ascii="Arial" w:hAnsi="Arial" w:cs="Arial"/>
          <w:sz w:val="18"/>
          <w:szCs w:val="18"/>
        </w:rPr>
      </w:pPr>
      <w:r w:rsidRPr="00081A2D">
        <w:rPr>
          <w:rFonts w:ascii="Arial" w:hAnsi="Arial" w:cs="Arial"/>
          <w:b/>
          <w:sz w:val="18"/>
          <w:szCs w:val="18"/>
          <w:u w:val="single"/>
        </w:rPr>
        <w:t>AUDIO SYSTEM</w:t>
      </w:r>
      <w:r w:rsidRPr="00081A2D">
        <w:rPr>
          <w:rFonts w:ascii="Arial" w:hAnsi="Arial" w:cs="Arial"/>
          <w:sz w:val="18"/>
          <w:szCs w:val="18"/>
        </w:rPr>
        <w:tab/>
      </w:r>
      <w:r w:rsidRPr="00081A2D">
        <w:rPr>
          <w:rFonts w:ascii="Arial" w:hAnsi="Arial" w:cs="Arial"/>
          <w:sz w:val="18"/>
          <w:szCs w:val="18"/>
        </w:rPr>
        <w:tab/>
      </w:r>
      <w:r>
        <w:rPr>
          <w:rFonts w:ascii="Arial" w:hAnsi="Arial" w:cs="Arial"/>
          <w:sz w:val="18"/>
          <w:szCs w:val="18"/>
        </w:rPr>
        <w:t>Mar. 11 – Debbie McDermid</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Mar. 18 – Garry Scott</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COUNTING OFFERING</w:t>
      </w:r>
      <w:r w:rsidRPr="00081A2D">
        <w:rPr>
          <w:rFonts w:ascii="Arial" w:hAnsi="Arial" w:cs="Arial"/>
          <w:sz w:val="18"/>
          <w:szCs w:val="18"/>
        </w:rPr>
        <w:t xml:space="preserve"> </w:t>
      </w:r>
      <w:r w:rsidRPr="00081A2D">
        <w:rPr>
          <w:rFonts w:ascii="Arial" w:hAnsi="Arial" w:cs="Arial"/>
          <w:sz w:val="18"/>
          <w:szCs w:val="18"/>
        </w:rPr>
        <w:tab/>
      </w:r>
      <w:r>
        <w:rPr>
          <w:rFonts w:ascii="Arial" w:hAnsi="Arial" w:cs="Arial"/>
          <w:sz w:val="18"/>
          <w:szCs w:val="18"/>
        </w:rPr>
        <w:t xml:space="preserve">Barb Symington &amp; Doris Handford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April:  Lois Desjardins &amp; Doris Handford</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MEALS ON WHEELS</w:t>
      </w:r>
      <w:r w:rsidRPr="00081A2D">
        <w:rPr>
          <w:rFonts w:ascii="Arial" w:hAnsi="Arial" w:cs="Arial"/>
          <w:sz w:val="18"/>
          <w:szCs w:val="18"/>
        </w:rPr>
        <w:tab/>
      </w:r>
      <w:r>
        <w:rPr>
          <w:rFonts w:ascii="Arial" w:hAnsi="Arial" w:cs="Arial"/>
          <w:sz w:val="18"/>
          <w:szCs w:val="18"/>
        </w:rPr>
        <w:t>Mar. 11 – Brenda Kellar &amp; helper</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t xml:space="preserve">Mar. 18 – Shawn Panesar &amp; Bennett </w:t>
      </w:r>
      <w:r w:rsidRPr="00081A2D">
        <w:rPr>
          <w:rFonts w:ascii="Arial" w:hAnsi="Arial" w:cs="Arial"/>
          <w:sz w:val="18"/>
          <w:szCs w:val="18"/>
        </w:rPr>
        <w:br/>
      </w:r>
      <w:r>
        <w:rPr>
          <w:rFonts w:ascii="Arial" w:hAnsi="Arial" w:cs="Arial"/>
          <w:sz w:val="18"/>
          <w:szCs w:val="18"/>
        </w:rPr>
        <w:br/>
      </w:r>
      <w:r w:rsidRPr="00F568DE">
        <w:rPr>
          <w:rFonts w:ascii="Arial" w:hAnsi="Arial" w:cs="Arial"/>
          <w:b/>
          <w:sz w:val="18"/>
          <w:szCs w:val="18"/>
          <w:u w:val="single"/>
        </w:rPr>
        <w:t>Trinity-St. Andrew’s Annual General Meeting</w:t>
      </w:r>
      <w:r>
        <w:rPr>
          <w:rFonts w:ascii="Arial" w:hAnsi="Arial" w:cs="Arial"/>
          <w:sz w:val="18"/>
          <w:szCs w:val="18"/>
        </w:rPr>
        <w:t xml:space="preserve">:  Our Annual General Meeting is </w:t>
      </w:r>
      <w:r>
        <w:rPr>
          <w:rFonts w:ascii="Arial" w:hAnsi="Arial" w:cs="Arial"/>
          <w:sz w:val="18"/>
          <w:szCs w:val="18"/>
          <w:u w:val="single"/>
        </w:rPr>
        <w:t xml:space="preserve">today, </w:t>
      </w:r>
      <w:r w:rsidRPr="00F568DE">
        <w:rPr>
          <w:rFonts w:ascii="Arial" w:hAnsi="Arial" w:cs="Arial"/>
          <w:sz w:val="18"/>
          <w:szCs w:val="18"/>
          <w:u w:val="single"/>
        </w:rPr>
        <w:t>Sunday, March 11</w:t>
      </w:r>
      <w:r>
        <w:rPr>
          <w:rFonts w:ascii="Arial" w:hAnsi="Arial" w:cs="Arial"/>
          <w:sz w:val="18"/>
          <w:szCs w:val="18"/>
        </w:rPr>
        <w:t xml:space="preserve">, following the service. </w:t>
      </w:r>
      <w:proofErr w:type="gramStart"/>
      <w:r>
        <w:rPr>
          <w:rFonts w:ascii="Arial" w:hAnsi="Arial" w:cs="Arial"/>
          <w:sz w:val="18"/>
          <w:szCs w:val="18"/>
        </w:rPr>
        <w:t>Brownbag lunch.</w:t>
      </w:r>
      <w:proofErr w:type="gramEnd"/>
      <w:r>
        <w:rPr>
          <w:rFonts w:ascii="Arial" w:hAnsi="Arial" w:cs="Arial"/>
          <w:sz w:val="18"/>
          <w:szCs w:val="18"/>
        </w:rPr>
        <w:t xml:space="preserve"> Please pick up your copy of our Annual Report from the table in the Narthex (if you have not yet done so).</w:t>
      </w:r>
      <w:r>
        <w:rPr>
          <w:rFonts w:ascii="Arial" w:hAnsi="Arial" w:cs="Arial"/>
          <w:sz w:val="18"/>
          <w:szCs w:val="18"/>
        </w:rPr>
        <w:br/>
      </w:r>
      <w:r w:rsidRPr="00081A2D">
        <w:rPr>
          <w:rFonts w:ascii="Arial" w:hAnsi="Arial" w:cs="Arial"/>
          <w:sz w:val="18"/>
          <w:szCs w:val="18"/>
        </w:rPr>
        <w:br/>
      </w:r>
      <w:r w:rsidRPr="00081A2D">
        <w:rPr>
          <w:rFonts w:ascii="Arial" w:hAnsi="Arial" w:cs="Arial"/>
          <w:b/>
          <w:sz w:val="18"/>
          <w:szCs w:val="18"/>
          <w:u w:val="single"/>
        </w:rPr>
        <w:t>Lenten Study</w:t>
      </w:r>
      <w:r w:rsidRPr="00081A2D">
        <w:rPr>
          <w:rFonts w:ascii="Arial" w:hAnsi="Arial" w:cs="Arial"/>
          <w:sz w:val="18"/>
          <w:szCs w:val="18"/>
        </w:rPr>
        <w:t>:  Our Lenten Study for 2018</w:t>
      </w:r>
      <w:r>
        <w:rPr>
          <w:rFonts w:ascii="Arial" w:hAnsi="Arial" w:cs="Arial"/>
          <w:sz w:val="18"/>
          <w:szCs w:val="18"/>
        </w:rPr>
        <w:t xml:space="preserve"> continues</w:t>
      </w:r>
      <w:r w:rsidRPr="00081A2D">
        <w:rPr>
          <w:rFonts w:ascii="Arial" w:hAnsi="Arial" w:cs="Arial"/>
          <w:sz w:val="18"/>
          <w:szCs w:val="18"/>
        </w:rPr>
        <w:t xml:space="preserve"> today</w:t>
      </w:r>
      <w:r>
        <w:rPr>
          <w:rFonts w:ascii="Arial" w:hAnsi="Arial" w:cs="Arial"/>
          <w:sz w:val="18"/>
          <w:szCs w:val="18"/>
        </w:rPr>
        <w:t xml:space="preserve"> from 6:30-8:00. Session 4</w:t>
      </w:r>
      <w:r w:rsidRPr="00081A2D">
        <w:rPr>
          <w:rFonts w:ascii="Arial" w:hAnsi="Arial" w:cs="Arial"/>
          <w:sz w:val="18"/>
          <w:szCs w:val="18"/>
        </w:rPr>
        <w:t xml:space="preserve"> is entitled, “</w:t>
      </w:r>
      <w:r>
        <w:rPr>
          <w:rFonts w:ascii="Arial" w:hAnsi="Arial" w:cs="Arial"/>
          <w:sz w:val="18"/>
          <w:szCs w:val="18"/>
        </w:rPr>
        <w:t>He is Risen – the Resurrection</w:t>
      </w:r>
      <w:r w:rsidRPr="00081A2D">
        <w:rPr>
          <w:rFonts w:ascii="Arial" w:hAnsi="Arial" w:cs="Arial"/>
          <w:sz w:val="18"/>
          <w:szCs w:val="18"/>
        </w:rPr>
        <w:t xml:space="preserve">”. </w:t>
      </w:r>
      <w:r>
        <w:rPr>
          <w:rFonts w:ascii="Arial" w:hAnsi="Arial" w:cs="Arial"/>
          <w:sz w:val="18"/>
          <w:szCs w:val="18"/>
        </w:rPr>
        <w:t xml:space="preserve"> </w:t>
      </w:r>
      <w:r w:rsidRPr="00081A2D">
        <w:rPr>
          <w:rFonts w:ascii="Arial" w:hAnsi="Arial" w:cs="Arial"/>
          <w:sz w:val="18"/>
          <w:szCs w:val="18"/>
        </w:rPr>
        <w:br/>
      </w:r>
      <w:r w:rsidRPr="00BF3641">
        <w:rPr>
          <w:rFonts w:ascii="Arial" w:hAnsi="Arial" w:cs="Arial"/>
          <w:sz w:val="18"/>
          <w:szCs w:val="18"/>
        </w:rPr>
        <w:br/>
      </w:r>
      <w:r w:rsidRPr="00BF3641">
        <w:rPr>
          <w:rFonts w:ascii="Arial" w:hAnsi="Arial"/>
          <w:b/>
          <w:sz w:val="18"/>
          <w:szCs w:val="18"/>
          <w:u w:val="single"/>
        </w:rPr>
        <w:lastRenderedPageBreak/>
        <w:t>UCW General Meeting</w:t>
      </w:r>
      <w:r>
        <w:rPr>
          <w:rFonts w:ascii="Arial" w:hAnsi="Arial"/>
          <w:sz w:val="18"/>
          <w:szCs w:val="18"/>
        </w:rPr>
        <w:t>: Monday, M</w:t>
      </w:r>
      <w:r w:rsidRPr="00BF3641">
        <w:rPr>
          <w:rFonts w:ascii="Arial" w:hAnsi="Arial"/>
          <w:sz w:val="18"/>
          <w:szCs w:val="18"/>
        </w:rPr>
        <w:t>arch 12 at 1pm in the Chapel.</w:t>
      </w:r>
      <w:r>
        <w:rPr>
          <w:rFonts w:ascii="Arial" w:hAnsi="Arial"/>
          <w:sz w:val="18"/>
          <w:szCs w:val="18"/>
        </w:rPr>
        <w:t xml:space="preserve">  </w:t>
      </w:r>
      <w:r w:rsidRPr="003E3635">
        <w:rPr>
          <w:rFonts w:ascii="Arial" w:hAnsi="Arial" w:cs="Arial"/>
          <w:sz w:val="18"/>
          <w:szCs w:val="18"/>
        </w:rPr>
        <w:t>Our guest speaker will be Valery Stewart. Valery is the daughter-in-law of Wally and Jessie Stewart</w:t>
      </w:r>
      <w:r>
        <w:rPr>
          <w:rFonts w:ascii="Arial" w:hAnsi="Arial" w:cs="Arial"/>
          <w:sz w:val="18"/>
          <w:szCs w:val="18"/>
        </w:rPr>
        <w:t>,</w:t>
      </w:r>
      <w:r w:rsidRPr="003E3635">
        <w:rPr>
          <w:rFonts w:ascii="Arial" w:hAnsi="Arial" w:cs="Arial"/>
          <w:sz w:val="18"/>
          <w:szCs w:val="18"/>
        </w:rPr>
        <w:t xml:space="preserve"> and she has recently come across a number of historical documents, records and memorabilia, including a book covering the history of TSA from 1925-1975. The articles also contain entertaining historical information regarding the UCW. These items were accumulated by Wally and Jessie during their many, many years they volunteered at TSA. Please join us. Everyone is welcome. </w:t>
      </w:r>
      <w:r>
        <w:rPr>
          <w:rFonts w:ascii="Arial" w:hAnsi="Arial"/>
          <w:sz w:val="18"/>
          <w:szCs w:val="18"/>
        </w:rPr>
        <w:br/>
      </w:r>
      <w:r>
        <w:rPr>
          <w:rFonts w:ascii="Arial" w:hAnsi="Arial"/>
          <w:sz w:val="18"/>
          <w:szCs w:val="18"/>
        </w:rPr>
        <w:br/>
      </w:r>
      <w:r>
        <w:rPr>
          <w:rFonts w:ascii="Arial" w:hAnsi="Arial" w:cs="Arial"/>
          <w:b/>
          <w:sz w:val="18"/>
          <w:szCs w:val="18"/>
          <w:u w:val="single"/>
        </w:rPr>
        <w:t>Easter</w:t>
      </w:r>
      <w:r w:rsidRPr="00FF118B">
        <w:rPr>
          <w:rFonts w:ascii="Arial" w:hAnsi="Arial" w:cs="Arial"/>
          <w:b/>
          <w:sz w:val="18"/>
          <w:szCs w:val="18"/>
          <w:u w:val="single"/>
        </w:rPr>
        <w:t xml:space="preserve"> Newsletter</w:t>
      </w:r>
      <w:r w:rsidRPr="00FF118B">
        <w:rPr>
          <w:rFonts w:ascii="Arial" w:hAnsi="Arial" w:cs="Arial"/>
          <w:sz w:val="18"/>
          <w:szCs w:val="18"/>
        </w:rPr>
        <w:t xml:space="preserve">:  Please note that all articles and pictures for the </w:t>
      </w:r>
      <w:r>
        <w:rPr>
          <w:rFonts w:ascii="Arial" w:hAnsi="Arial" w:cs="Arial"/>
          <w:sz w:val="18"/>
          <w:szCs w:val="18"/>
        </w:rPr>
        <w:t>Easter</w:t>
      </w:r>
      <w:r w:rsidRPr="00FF118B">
        <w:rPr>
          <w:rFonts w:ascii="Arial" w:hAnsi="Arial" w:cs="Arial"/>
          <w:sz w:val="18"/>
          <w:szCs w:val="18"/>
        </w:rPr>
        <w:t xml:space="preserve"> Newsletter must b</w:t>
      </w:r>
      <w:r>
        <w:rPr>
          <w:rFonts w:ascii="Arial" w:hAnsi="Arial" w:cs="Arial"/>
          <w:sz w:val="18"/>
          <w:szCs w:val="18"/>
        </w:rPr>
        <w:t xml:space="preserve">e sent by </w:t>
      </w:r>
      <w:r w:rsidRPr="00D4694E">
        <w:rPr>
          <w:rFonts w:ascii="Arial" w:hAnsi="Arial" w:cs="Arial"/>
          <w:sz w:val="18"/>
          <w:szCs w:val="18"/>
          <w:u w:val="single"/>
        </w:rPr>
        <w:t xml:space="preserve">Tuesday, </w:t>
      </w:r>
      <w:r>
        <w:rPr>
          <w:rFonts w:ascii="Arial" w:hAnsi="Arial" w:cs="Arial"/>
          <w:sz w:val="18"/>
          <w:szCs w:val="18"/>
          <w:u w:val="single"/>
        </w:rPr>
        <w:t>March 13</w:t>
      </w:r>
      <w:r>
        <w:rPr>
          <w:rFonts w:ascii="Arial" w:hAnsi="Arial" w:cs="Arial"/>
          <w:sz w:val="18"/>
          <w:szCs w:val="18"/>
        </w:rPr>
        <w:t xml:space="preserve"> </w:t>
      </w:r>
      <w:r w:rsidRPr="00FF118B">
        <w:rPr>
          <w:rFonts w:ascii="Arial" w:hAnsi="Arial" w:cs="Arial"/>
          <w:sz w:val="18"/>
          <w:szCs w:val="18"/>
        </w:rPr>
        <w:t>to</w:t>
      </w:r>
      <w:r>
        <w:rPr>
          <w:rFonts w:ascii="Arial" w:hAnsi="Arial" w:cs="Arial"/>
          <w:sz w:val="18"/>
          <w:szCs w:val="18"/>
        </w:rPr>
        <w:t xml:space="preserve"> Daphne Hanneman at </w:t>
      </w:r>
      <w:r w:rsidRPr="00D4694E">
        <w:rPr>
          <w:rFonts w:ascii="Arial" w:hAnsi="Arial" w:cs="Arial"/>
          <w:sz w:val="18"/>
          <w:szCs w:val="18"/>
          <w:u w:val="single"/>
        </w:rPr>
        <w:t>daphne.hanneman@sympatico.ca</w:t>
      </w:r>
      <w:r>
        <w:rPr>
          <w:rFonts w:ascii="Arial" w:hAnsi="Arial" w:cs="Arial"/>
          <w:sz w:val="18"/>
          <w:szCs w:val="18"/>
        </w:rPr>
        <w:t xml:space="preserve">. If you wish to receive our newsletter by email, please contact the office. </w:t>
      </w:r>
      <w:r w:rsidRPr="00FF118B">
        <w:rPr>
          <w:rFonts w:ascii="Arial" w:hAnsi="Arial" w:cs="Arial"/>
          <w:sz w:val="18"/>
          <w:szCs w:val="18"/>
        </w:rPr>
        <w:t>Thanks.</w:t>
      </w:r>
      <w:r>
        <w:rPr>
          <w:rFonts w:ascii="Arial" w:hAnsi="Arial" w:cs="Arial"/>
          <w:sz w:val="18"/>
          <w:szCs w:val="18"/>
        </w:rPr>
        <w:br/>
      </w:r>
      <w:r>
        <w:rPr>
          <w:rFonts w:ascii="Arial" w:hAnsi="Arial" w:cs="Arial"/>
          <w:sz w:val="18"/>
          <w:szCs w:val="18"/>
        </w:rPr>
        <w:br/>
      </w:r>
      <w:r w:rsidRPr="00081A2D">
        <w:rPr>
          <w:rFonts w:ascii="Arial" w:hAnsi="Arial" w:cs="Arial"/>
          <w:b/>
          <w:sz w:val="18"/>
          <w:szCs w:val="18"/>
          <w:u w:val="single"/>
        </w:rPr>
        <w:t>Community Supper</w:t>
      </w:r>
      <w:r w:rsidRPr="00081A2D">
        <w:rPr>
          <w:rFonts w:ascii="Arial" w:hAnsi="Arial" w:cs="Arial"/>
          <w:sz w:val="18"/>
          <w:szCs w:val="18"/>
        </w:rPr>
        <w:t xml:space="preserve">:  </w:t>
      </w:r>
      <w:r>
        <w:rPr>
          <w:rFonts w:ascii="Arial" w:hAnsi="Arial" w:cs="Arial"/>
          <w:sz w:val="18"/>
          <w:szCs w:val="18"/>
        </w:rPr>
        <w:t>Thank you to everyone who made last week’s Community Dinner a success.</w:t>
      </w:r>
      <w:r w:rsidRPr="00FF118B">
        <w:rPr>
          <w:rFonts w:ascii="Arial" w:hAnsi="Arial" w:cs="Arial"/>
          <w:sz w:val="18"/>
          <w:szCs w:val="18"/>
        </w:rPr>
        <w:br/>
      </w:r>
      <w:r w:rsidRPr="00E27626">
        <w:rPr>
          <w:rFonts w:ascii="Arial" w:hAnsi="Arial" w:cs="Arial"/>
          <w:sz w:val="18"/>
          <w:szCs w:val="18"/>
        </w:rPr>
        <w:br/>
      </w:r>
      <w:r w:rsidRPr="00E27626">
        <w:rPr>
          <w:rFonts w:ascii="Arial" w:hAnsi="Arial" w:cs="Arial"/>
          <w:b/>
          <w:sz w:val="18"/>
          <w:szCs w:val="18"/>
          <w:u w:val="single"/>
        </w:rPr>
        <w:t>UCW Presbyterial AGM</w:t>
      </w:r>
      <w:r w:rsidRPr="00E27626">
        <w:rPr>
          <w:rFonts w:ascii="Arial" w:hAnsi="Arial" w:cs="Arial"/>
          <w:sz w:val="18"/>
          <w:szCs w:val="18"/>
        </w:rPr>
        <w:t xml:space="preserve">:  UCW Presbyterial Annual General Meeting is at Grace St. Andrew’s United Church in Arnprior, </w:t>
      </w:r>
      <w:r w:rsidRPr="00E27626">
        <w:rPr>
          <w:rFonts w:ascii="Arial" w:hAnsi="Arial" w:cs="Arial"/>
          <w:sz w:val="18"/>
          <w:szCs w:val="18"/>
          <w:u w:val="single"/>
        </w:rPr>
        <w:t>March 19, 2018</w:t>
      </w:r>
      <w:r>
        <w:rPr>
          <w:rFonts w:ascii="Arial" w:hAnsi="Arial" w:cs="Arial"/>
          <w:sz w:val="18"/>
          <w:szCs w:val="18"/>
        </w:rPr>
        <w:t xml:space="preserve">. </w:t>
      </w:r>
      <w:r w:rsidRPr="00E27626">
        <w:rPr>
          <w:rFonts w:ascii="Arial" w:hAnsi="Arial" w:cs="Arial"/>
          <w:sz w:val="18"/>
          <w:szCs w:val="18"/>
        </w:rPr>
        <w:t xml:space="preserve">Our guest speaker will be Rev.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Cote from Calvin United Church. </w:t>
      </w:r>
      <w:proofErr w:type="spellStart"/>
      <w:r w:rsidRPr="00E27626">
        <w:rPr>
          <w:rFonts w:ascii="Arial" w:hAnsi="Arial" w:cs="Arial"/>
          <w:sz w:val="18"/>
          <w:szCs w:val="18"/>
        </w:rPr>
        <w:t>Tiina</w:t>
      </w:r>
      <w:proofErr w:type="spellEnd"/>
      <w:r w:rsidRPr="00E27626">
        <w:rPr>
          <w:rFonts w:ascii="Arial" w:hAnsi="Arial" w:cs="Arial"/>
          <w:sz w:val="18"/>
          <w:szCs w:val="18"/>
        </w:rPr>
        <w:t xml:space="preserve"> has worked in Africa and knows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Centre for birth attendants in Tanzania. Supported by United Church Women this Centre plays a significant role in the reduction of maternal and infant mortality. Interesting information is available on the </w:t>
      </w:r>
      <w:proofErr w:type="spellStart"/>
      <w:r w:rsidRPr="00E27626">
        <w:rPr>
          <w:rFonts w:ascii="Arial" w:hAnsi="Arial" w:cs="Arial"/>
          <w:sz w:val="18"/>
          <w:szCs w:val="18"/>
        </w:rPr>
        <w:t>Mongoro</w:t>
      </w:r>
      <w:proofErr w:type="spellEnd"/>
      <w:r w:rsidRPr="00E27626">
        <w:rPr>
          <w:rFonts w:ascii="Arial" w:hAnsi="Arial" w:cs="Arial"/>
          <w:sz w:val="18"/>
          <w:szCs w:val="18"/>
        </w:rPr>
        <w:t xml:space="preserve"> Training </w:t>
      </w:r>
      <w:proofErr w:type="spellStart"/>
      <w:r w:rsidRPr="00E27626">
        <w:rPr>
          <w:rFonts w:ascii="Arial" w:hAnsi="Arial" w:cs="Arial"/>
          <w:sz w:val="18"/>
          <w:szCs w:val="18"/>
        </w:rPr>
        <w:t>CentreTanzania</w:t>
      </w:r>
      <w:proofErr w:type="spellEnd"/>
      <w:r w:rsidRPr="00E27626">
        <w:rPr>
          <w:rFonts w:ascii="Arial" w:hAnsi="Arial" w:cs="Arial"/>
          <w:sz w:val="18"/>
          <w:szCs w:val="18"/>
        </w:rPr>
        <w:t xml:space="preserve"> website.</w:t>
      </w:r>
      <w:r>
        <w:rPr>
          <w:rFonts w:ascii="Arial" w:hAnsi="Arial" w:cs="Arial"/>
          <w:sz w:val="18"/>
          <w:szCs w:val="18"/>
        </w:rPr>
        <w:t xml:space="preserve">  </w:t>
      </w:r>
      <w:r w:rsidRPr="00E27626">
        <w:rPr>
          <w:rFonts w:ascii="Arial" w:hAnsi="Arial" w:cs="Arial"/>
          <w:sz w:val="18"/>
          <w:szCs w:val="18"/>
        </w:rPr>
        <w:t xml:space="preserve">Information and </w:t>
      </w:r>
      <w:proofErr w:type="spellStart"/>
      <w:r w:rsidRPr="00E27626">
        <w:rPr>
          <w:rFonts w:ascii="Arial" w:hAnsi="Arial" w:cs="Arial"/>
          <w:sz w:val="18"/>
          <w:szCs w:val="18"/>
        </w:rPr>
        <w:t>sign up</w:t>
      </w:r>
      <w:proofErr w:type="spellEnd"/>
      <w:r w:rsidRPr="00E27626">
        <w:rPr>
          <w:rFonts w:ascii="Arial" w:hAnsi="Arial" w:cs="Arial"/>
          <w:sz w:val="18"/>
          <w:szCs w:val="18"/>
        </w:rPr>
        <w:t xml:space="preserve"> sheets are in the Narthex. Please sign up and have registration fees to Lois by March 8th.</w:t>
      </w:r>
      <w:r>
        <w:rPr>
          <w:rFonts w:ascii="Arial" w:hAnsi="Arial" w:cs="Arial"/>
          <w:sz w:val="18"/>
          <w:szCs w:val="18"/>
        </w:rPr>
        <w:br/>
      </w:r>
      <w:r w:rsidRPr="008A108D">
        <w:rPr>
          <w:rFonts w:ascii="Arial" w:hAnsi="Arial" w:cs="Arial"/>
          <w:sz w:val="18"/>
          <w:szCs w:val="18"/>
        </w:rPr>
        <w:br/>
      </w:r>
      <w:r w:rsidRPr="008A108D">
        <w:rPr>
          <w:rFonts w:ascii="Arial" w:hAnsi="Arial" w:cs="Arial"/>
          <w:b/>
          <w:bCs/>
          <w:sz w:val="18"/>
          <w:szCs w:val="18"/>
          <w:u w:val="single"/>
        </w:rPr>
        <w:t>Women's Retreat April 27-29</w:t>
      </w:r>
      <w:r w:rsidRPr="008A108D">
        <w:rPr>
          <w:rFonts w:ascii="Arial" w:hAnsi="Arial" w:cs="Arial"/>
          <w:sz w:val="18"/>
          <w:szCs w:val="18"/>
        </w:rPr>
        <w:t xml:space="preserve">: Join us for a weekend of spiritual nurture and rejuvenation at Stillpoint House of Prayer in Springtown.  There will be opportunities for group reflection on Scripture, our faith lives and what it means for us personally today, as well as time on our own to reflect, journal, create, walk or just sleep.  Cost is $130, which covers room and board from Friday supper through lunch on Sunday.  </w:t>
      </w:r>
      <w:proofErr w:type="gramStart"/>
      <w:r w:rsidRPr="008A108D">
        <w:rPr>
          <w:rFonts w:ascii="Arial" w:hAnsi="Arial" w:cs="Arial"/>
          <w:sz w:val="18"/>
          <w:szCs w:val="18"/>
        </w:rPr>
        <w:t>(Subsidies available).</w:t>
      </w:r>
      <w:proofErr w:type="gramEnd"/>
      <w:r w:rsidRPr="008A108D">
        <w:rPr>
          <w:rFonts w:ascii="Arial" w:hAnsi="Arial" w:cs="Arial"/>
          <w:sz w:val="18"/>
          <w:szCs w:val="18"/>
        </w:rPr>
        <w:t xml:space="preserve"> A car will be going to TSA for worship Sunday morning for those who need to attend.  For more information or to register contact Felicite Stairs at 432-5583 or </w:t>
      </w:r>
      <w:hyperlink r:id="rId5" w:history="1">
        <w:r w:rsidRPr="008A108D">
          <w:rPr>
            <w:rStyle w:val="Hyperlink"/>
            <w:rFonts w:ascii="Arial" w:hAnsi="Arial" w:cs="Arial"/>
            <w:sz w:val="18"/>
            <w:szCs w:val="18"/>
          </w:rPr>
          <w:t>felicite.stairs@gmail.com</w:t>
        </w:r>
      </w:hyperlink>
      <w:r w:rsidRPr="008A108D">
        <w:rPr>
          <w:rFonts w:ascii="Arial" w:hAnsi="Arial" w:cs="Arial"/>
          <w:sz w:val="18"/>
          <w:szCs w:val="18"/>
        </w:rPr>
        <w:t>.</w:t>
      </w:r>
      <w:r w:rsidRPr="008A108D">
        <w:rPr>
          <w:rFonts w:ascii="Arial" w:hAnsi="Arial" w:cs="Arial"/>
          <w:sz w:val="18"/>
          <w:szCs w:val="18"/>
        </w:rPr>
        <w:br/>
      </w:r>
      <w:r>
        <w:rPr>
          <w:rFonts w:ascii="Arial" w:hAnsi="Arial" w:cs="Arial"/>
          <w:sz w:val="18"/>
          <w:szCs w:val="18"/>
        </w:rPr>
        <w:br/>
      </w:r>
      <w:r w:rsidRPr="00FD0FE3">
        <w:rPr>
          <w:rFonts w:ascii="Arial" w:eastAsia="Times New Roman" w:hAnsi="Arial" w:cs="Arial"/>
          <w:b/>
          <w:color w:val="26282A"/>
          <w:sz w:val="18"/>
          <w:szCs w:val="18"/>
          <w:u w:val="single"/>
          <w:lang w:val="en-CA" w:eastAsia="en-CA"/>
        </w:rPr>
        <w:t>Positive Results from CFGB Advocacy</w:t>
      </w:r>
      <w:r>
        <w:rPr>
          <w:rFonts w:ascii="Arial" w:eastAsia="Times New Roman" w:hAnsi="Arial" w:cs="Arial"/>
          <w:color w:val="26282A"/>
          <w:sz w:val="18"/>
          <w:szCs w:val="18"/>
          <w:lang w:val="en-CA" w:eastAsia="en-CA"/>
        </w:rPr>
        <w:t xml:space="preserve">:  </w:t>
      </w:r>
      <w:r w:rsidRPr="00FD0FE3">
        <w:rPr>
          <w:rFonts w:ascii="Arial" w:eastAsia="Times New Roman" w:hAnsi="Arial" w:cs="Arial"/>
          <w:color w:val="26282A"/>
          <w:sz w:val="18"/>
          <w:szCs w:val="18"/>
          <w:shd w:val="clear" w:color="auto" w:fill="FFFFFF"/>
          <w:lang w:val="en-CA" w:eastAsia="en-CA"/>
        </w:rPr>
        <w:t xml:space="preserve">Canadian </w:t>
      </w:r>
      <w:proofErr w:type="spellStart"/>
      <w:r w:rsidRPr="00FD0FE3">
        <w:rPr>
          <w:rFonts w:ascii="Arial" w:eastAsia="Times New Roman" w:hAnsi="Arial" w:cs="Arial"/>
          <w:color w:val="26282A"/>
          <w:sz w:val="18"/>
          <w:szCs w:val="18"/>
          <w:shd w:val="clear" w:color="auto" w:fill="FFFFFF"/>
          <w:lang w:val="en-CA" w:eastAsia="en-CA"/>
        </w:rPr>
        <w:t>Foodgrains</w:t>
      </w:r>
      <w:proofErr w:type="spellEnd"/>
      <w:r w:rsidRPr="00FD0FE3">
        <w:rPr>
          <w:rFonts w:ascii="Arial" w:eastAsia="Times New Roman" w:hAnsi="Arial" w:cs="Arial"/>
          <w:color w:val="26282A"/>
          <w:sz w:val="18"/>
          <w:szCs w:val="18"/>
          <w:shd w:val="clear" w:color="auto" w:fill="FFFFFF"/>
          <w:lang w:val="en-CA" w:eastAsia="en-CA"/>
        </w:rPr>
        <w:t xml:space="preserve"> Bank strongly welcomes the Canadian government's commitment to increase the international assistance budget with $2 billion in new funding over five years, announced in Budget 2018.</w:t>
      </w:r>
      <w:r>
        <w:rPr>
          <w:rFonts w:ascii="Arial" w:eastAsia="Times New Roman" w:hAnsi="Arial" w:cs="Arial"/>
          <w:color w:val="26282A"/>
          <w:sz w:val="18"/>
          <w:szCs w:val="18"/>
          <w:shd w:val="clear" w:color="auto" w:fill="FFFFFF"/>
          <w:lang w:val="en-CA" w:eastAsia="en-CA"/>
        </w:rPr>
        <w:t xml:space="preserve">  </w:t>
      </w:r>
      <w:r w:rsidRPr="00FD0FE3">
        <w:rPr>
          <w:rFonts w:ascii="Arial" w:eastAsia="Times New Roman" w:hAnsi="Arial" w:cs="Arial"/>
          <w:color w:val="26282A"/>
          <w:sz w:val="18"/>
          <w:szCs w:val="18"/>
          <w:lang w:val="en-CA" w:eastAsia="en-CA"/>
        </w:rPr>
        <w:t xml:space="preserve">Many Canadians have encouraged Canada to increase its commitment to international assistance, including thousands of </w:t>
      </w:r>
      <w:proofErr w:type="spellStart"/>
      <w:r w:rsidRPr="00FD0FE3">
        <w:rPr>
          <w:rFonts w:ascii="Arial" w:eastAsia="Times New Roman" w:hAnsi="Arial" w:cs="Arial"/>
          <w:color w:val="26282A"/>
          <w:sz w:val="18"/>
          <w:szCs w:val="18"/>
          <w:lang w:val="en-CA" w:eastAsia="en-CA"/>
        </w:rPr>
        <w:t>Foodgrains</w:t>
      </w:r>
      <w:proofErr w:type="spellEnd"/>
      <w:r w:rsidRPr="00FD0FE3">
        <w:rPr>
          <w:rFonts w:ascii="Arial" w:eastAsia="Times New Roman" w:hAnsi="Arial" w:cs="Arial"/>
          <w:color w:val="26282A"/>
          <w:sz w:val="18"/>
          <w:szCs w:val="18"/>
          <w:lang w:val="en-CA" w:eastAsia="en-CA"/>
        </w:rPr>
        <w:t xml:space="preserve"> Bank supporters who met or wrote to their members of Parliament.</w:t>
      </w:r>
      <w:r>
        <w:rPr>
          <w:rFonts w:ascii="Arial" w:eastAsia="Times New Roman" w:hAnsi="Arial" w:cs="Arial"/>
          <w:color w:val="26282A"/>
          <w:sz w:val="18"/>
          <w:szCs w:val="18"/>
          <w:lang w:val="en-CA" w:eastAsia="en-CA"/>
        </w:rPr>
        <w:t xml:space="preserve"> </w:t>
      </w:r>
      <w:r w:rsidRPr="00FD0FE3">
        <w:rPr>
          <w:rFonts w:ascii="Arial" w:eastAsia="Times New Roman" w:hAnsi="Arial" w:cs="Arial"/>
          <w:color w:val="26282A"/>
          <w:sz w:val="18"/>
          <w:szCs w:val="18"/>
          <w:lang w:val="en-CA" w:eastAsia="en-CA"/>
        </w:rPr>
        <w:t xml:space="preserve"> They asked Canada to do more to respond to poverty and humanitarian disaster around the world. Budget 2018 ends the decline in international assistance as a share of the Canadian economy and it strengthens Canada's international efforts to reduce and end extreme poverty.</w:t>
      </w:r>
      <w:r>
        <w:rPr>
          <w:rFonts w:ascii="Arial" w:eastAsia="Times New Roman" w:hAnsi="Arial" w:cs="Arial"/>
          <w:color w:val="26282A"/>
          <w:sz w:val="18"/>
          <w:szCs w:val="18"/>
          <w:lang w:val="en-CA" w:eastAsia="en-CA"/>
        </w:rPr>
        <w:t xml:space="preserve"> </w:t>
      </w:r>
      <w:r w:rsidRPr="00FD0FE3">
        <w:rPr>
          <w:rFonts w:ascii="Arial" w:eastAsia="Times New Roman" w:hAnsi="Arial" w:cs="Arial"/>
          <w:color w:val="26282A"/>
          <w:sz w:val="18"/>
          <w:szCs w:val="18"/>
          <w:lang w:val="en-CA" w:eastAsia="en-CA"/>
        </w:rPr>
        <w:t xml:space="preserve"> This is welcomed news.</w:t>
      </w:r>
      <w:r>
        <w:rPr>
          <w:rFonts w:ascii="Arial" w:eastAsia="Times New Roman" w:hAnsi="Arial" w:cs="Arial"/>
          <w:color w:val="26282A"/>
          <w:sz w:val="18"/>
          <w:szCs w:val="18"/>
          <w:lang w:val="en-CA" w:eastAsia="en-CA"/>
        </w:rPr>
        <w:t xml:space="preserve">  </w:t>
      </w:r>
      <w:r w:rsidRPr="00FD0FE3">
        <w:rPr>
          <w:rFonts w:ascii="Arial" w:eastAsia="Times New Roman" w:hAnsi="Arial" w:cs="Arial"/>
          <w:color w:val="26282A"/>
          <w:sz w:val="18"/>
          <w:szCs w:val="18"/>
          <w:lang w:val="en-CA" w:eastAsia="en-CA"/>
        </w:rPr>
        <w:t xml:space="preserve">As a trusted partner for 35 years, the </w:t>
      </w:r>
      <w:proofErr w:type="spellStart"/>
      <w:r w:rsidRPr="00FD0FE3">
        <w:rPr>
          <w:rFonts w:ascii="Arial" w:eastAsia="Times New Roman" w:hAnsi="Arial" w:cs="Arial"/>
          <w:color w:val="26282A"/>
          <w:sz w:val="18"/>
          <w:szCs w:val="18"/>
          <w:lang w:val="en-CA" w:eastAsia="en-CA"/>
        </w:rPr>
        <w:t>Foodgrains</w:t>
      </w:r>
      <w:proofErr w:type="spellEnd"/>
      <w:r w:rsidRPr="00FD0FE3">
        <w:rPr>
          <w:rFonts w:ascii="Arial" w:eastAsia="Times New Roman" w:hAnsi="Arial" w:cs="Arial"/>
          <w:color w:val="26282A"/>
          <w:sz w:val="18"/>
          <w:szCs w:val="18"/>
          <w:lang w:val="en-CA" w:eastAsia="en-CA"/>
        </w:rPr>
        <w:t xml:space="preserve"> Bank will continue to work closely with the Government of Canada to ensure these resources are invested in smart and responsible ways.</w:t>
      </w:r>
      <w:bookmarkStart w:id="0" w:name="_GoBack"/>
      <w:bookmarkEnd w:id="0"/>
    </w:p>
    <w:p w:rsidR="006775F3" w:rsidRDefault="006775F3"/>
    <w:sectPr w:rsidR="006775F3" w:rsidSect="00682175">
      <w:pgSz w:w="15840" w:h="12240" w:orient="landscape"/>
      <w:pgMar w:top="993" w:right="1239" w:bottom="284"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A6"/>
    <w:rsid w:val="006775F3"/>
    <w:rsid w:val="00882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82CA6"/>
    <w:pPr>
      <w:spacing w:after="120" w:line="276" w:lineRule="auto"/>
    </w:pPr>
    <w:rPr>
      <w:sz w:val="16"/>
      <w:szCs w:val="16"/>
      <w:lang w:val="en-CA"/>
    </w:rPr>
  </w:style>
  <w:style w:type="character" w:customStyle="1" w:styleId="BodyText3Char">
    <w:name w:val="Body Text 3 Char"/>
    <w:basedOn w:val="DefaultParagraphFont"/>
    <w:link w:val="BodyText3"/>
    <w:uiPriority w:val="99"/>
    <w:rsid w:val="00882CA6"/>
    <w:rPr>
      <w:sz w:val="16"/>
      <w:szCs w:val="16"/>
    </w:rPr>
  </w:style>
  <w:style w:type="character" w:styleId="Hyperlink">
    <w:name w:val="Hyperlink"/>
    <w:uiPriority w:val="99"/>
    <w:unhideWhenUsed/>
    <w:rsid w:val="00882CA6"/>
    <w:rPr>
      <w:color w:val="DB5353"/>
      <w:u w:val="single"/>
    </w:rPr>
  </w:style>
  <w:style w:type="character" w:styleId="Strong">
    <w:name w:val="Strong"/>
    <w:basedOn w:val="DefaultParagraphFont"/>
    <w:uiPriority w:val="22"/>
    <w:qFormat/>
    <w:rsid w:val="00882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82CA6"/>
    <w:pPr>
      <w:spacing w:after="120" w:line="276" w:lineRule="auto"/>
    </w:pPr>
    <w:rPr>
      <w:sz w:val="16"/>
      <w:szCs w:val="16"/>
      <w:lang w:val="en-CA"/>
    </w:rPr>
  </w:style>
  <w:style w:type="character" w:customStyle="1" w:styleId="BodyText3Char">
    <w:name w:val="Body Text 3 Char"/>
    <w:basedOn w:val="DefaultParagraphFont"/>
    <w:link w:val="BodyText3"/>
    <w:uiPriority w:val="99"/>
    <w:rsid w:val="00882CA6"/>
    <w:rPr>
      <w:sz w:val="16"/>
      <w:szCs w:val="16"/>
    </w:rPr>
  </w:style>
  <w:style w:type="character" w:styleId="Hyperlink">
    <w:name w:val="Hyperlink"/>
    <w:uiPriority w:val="99"/>
    <w:unhideWhenUsed/>
    <w:rsid w:val="00882CA6"/>
    <w:rPr>
      <w:color w:val="DB5353"/>
      <w:u w:val="single"/>
    </w:rPr>
  </w:style>
  <w:style w:type="character" w:styleId="Strong">
    <w:name w:val="Strong"/>
    <w:basedOn w:val="DefaultParagraphFont"/>
    <w:uiPriority w:val="22"/>
    <w:qFormat/>
    <w:rsid w:val="0088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icite.st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4176</Characters>
  <Application>Microsoft Office Word</Application>
  <DocSecurity>0</DocSecurity>
  <Lines>34</Lines>
  <Paragraphs>9</Paragraphs>
  <ScaleCrop>false</ScaleCrop>
  <Compan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2018-03-07T14:57:00Z</dcterms:created>
  <dcterms:modified xsi:type="dcterms:W3CDTF">2018-03-07T14:57:00Z</dcterms:modified>
</cp:coreProperties>
</file>