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4D" w:rsidRDefault="002E2C4D" w:rsidP="002E2C4D">
      <w:pPr>
        <w:jc w:val="center"/>
        <w:rPr>
          <w:rStyle w:val="Strong"/>
          <w:rFonts w:ascii="Arial" w:hAnsi="Arial" w:cs="Arial"/>
          <w:i/>
          <w:sz w:val="24"/>
          <w:szCs w:val="28"/>
        </w:rPr>
      </w:pPr>
      <w:r w:rsidRPr="00951315">
        <w:rPr>
          <w:rStyle w:val="Strong"/>
          <w:rFonts w:ascii="Arial" w:hAnsi="Arial" w:cs="Arial"/>
          <w:i/>
          <w:sz w:val="24"/>
          <w:szCs w:val="28"/>
        </w:rPr>
        <w:t>Our Statement of Purpose</w:t>
      </w:r>
    </w:p>
    <w:p w:rsidR="002E2C4D" w:rsidRDefault="002E2C4D" w:rsidP="002E2C4D">
      <w:pPr>
        <w:spacing w:after="0" w:line="240" w:lineRule="auto"/>
        <w:rPr>
          <w:rFonts w:ascii="Arial" w:hAnsi="Arial" w:cs="Arial"/>
          <w:sz w:val="18"/>
          <w:szCs w:val="21"/>
        </w:rPr>
      </w:pPr>
      <w:r w:rsidRPr="00437905">
        <w:rPr>
          <w:rFonts w:ascii="Arial" w:hAnsi="Arial" w:cs="Arial"/>
          <w:sz w:val="18"/>
          <w:szCs w:val="21"/>
        </w:rPr>
        <w:t xml:space="preserve">As a community of faith led by the Spirit, we welcome all to worship God and live in loving, just and respectful relationship with each other, our </w:t>
      </w:r>
      <w:proofErr w:type="spellStart"/>
      <w:r w:rsidRPr="00437905">
        <w:rPr>
          <w:rFonts w:ascii="Arial" w:hAnsi="Arial" w:cs="Arial"/>
          <w:sz w:val="18"/>
          <w:szCs w:val="21"/>
        </w:rPr>
        <w:t>neighbours</w:t>
      </w:r>
      <w:proofErr w:type="spellEnd"/>
      <w:r w:rsidRPr="00437905">
        <w:rPr>
          <w:rFonts w:ascii="Arial" w:hAnsi="Arial" w:cs="Arial"/>
          <w:sz w:val="18"/>
          <w:szCs w:val="21"/>
        </w:rPr>
        <w:t xml:space="preserve">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p>
    <w:p w:rsidR="002E2C4D" w:rsidRPr="00437905" w:rsidRDefault="002E2C4D" w:rsidP="002E2C4D">
      <w:pPr>
        <w:spacing w:after="0" w:line="240" w:lineRule="auto"/>
        <w:rPr>
          <w:rFonts w:ascii="Arial" w:hAnsi="Arial" w:cs="Arial"/>
          <w:sz w:val="18"/>
          <w:szCs w:val="21"/>
        </w:rPr>
      </w:pPr>
    </w:p>
    <w:p w:rsidR="002E2C4D" w:rsidRDefault="002E2C4D" w:rsidP="002E2C4D">
      <w:pPr>
        <w:jc w:val="center"/>
        <w:rPr>
          <w:rFonts w:ascii="Arial" w:eastAsia="Times New Roman" w:hAnsi="Arial" w:cs="Arial"/>
          <w:i/>
          <w:sz w:val="26"/>
          <w:szCs w:val="26"/>
        </w:rPr>
      </w:pPr>
      <w:r>
        <w:rPr>
          <w:noProof/>
          <w:lang w:val="en-CA" w:eastAsia="en-CA"/>
        </w:rPr>
        <mc:AlternateContent>
          <mc:Choice Requires="wps">
            <w:drawing>
              <wp:anchor distT="0" distB="0" distL="114300" distR="114300" simplePos="0" relativeHeight="251659264" behindDoc="0" locked="0" layoutInCell="1" allowOverlap="1" wp14:anchorId="21E09952" wp14:editId="40669E67">
                <wp:simplePos x="0" y="0"/>
                <wp:positionH relativeFrom="column">
                  <wp:posOffset>-76623</wp:posOffset>
                </wp:positionH>
                <wp:positionV relativeFrom="paragraph">
                  <wp:posOffset>236643</wp:posOffset>
                </wp:positionV>
                <wp:extent cx="3947160" cy="259080"/>
                <wp:effectExtent l="0" t="0" r="1524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259080"/>
                        </a:xfrm>
                        <a:prstGeom prst="rect">
                          <a:avLst/>
                        </a:prstGeom>
                        <a:solidFill>
                          <a:srgbClr val="FFFFFF"/>
                        </a:solidFill>
                        <a:ln w="9525">
                          <a:solidFill>
                            <a:srgbClr val="000000"/>
                          </a:solidFill>
                          <a:miter lim="800000"/>
                          <a:headEnd/>
                          <a:tailEnd/>
                        </a:ln>
                      </wps:spPr>
                      <wps:txbx>
                        <w:txbxContent>
                          <w:p w:rsidR="002E2C4D" w:rsidRPr="00FF03C2" w:rsidRDefault="002E2C4D" w:rsidP="002E2C4D">
                            <w:pPr>
                              <w:pStyle w:val="BodyText3"/>
                              <w:ind w:right="407"/>
                              <w:jc w:val="center"/>
                              <w:rPr>
                                <w:rFonts w:ascii="Arial" w:hAnsi="Arial" w:cs="Arial"/>
                                <w:sz w:val="20"/>
                                <w:szCs w:val="20"/>
                              </w:rPr>
                            </w:pPr>
                            <w:r w:rsidRPr="00FF03C2">
                              <w:rPr>
                                <w:rFonts w:ascii="Arial" w:hAnsi="Arial" w:cs="Arial"/>
                                <w:sz w:val="20"/>
                                <w:szCs w:val="20"/>
                              </w:rPr>
                              <w:t xml:space="preserve">The flowers today are placed by </w:t>
                            </w:r>
                            <w:r>
                              <w:rPr>
                                <w:rFonts w:ascii="Arial" w:hAnsi="Arial" w:cs="Arial"/>
                                <w:sz w:val="20"/>
                                <w:szCs w:val="20"/>
                              </w:rPr>
                              <w:t>John &amp; Noma Deshane</w:t>
                            </w:r>
                            <w:r>
                              <w:rPr>
                                <w:rFonts w:ascii="Arial" w:eastAsia="Times New Roman" w:hAnsi="Arial" w:cs="Arial"/>
                                <w:sz w:val="20"/>
                                <w:szCs w:val="20"/>
                                <w:lang w:eastAsia="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05pt;margin-top:18.65pt;width:310.8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">
                <v:textbox>
                  <w:txbxContent>
                    <w:p w:rsidR="002E2C4D" w:rsidRPr="00FF03C2" w:rsidRDefault="002E2C4D" w:rsidP="002E2C4D">
                      <w:pPr>
                        <w:pStyle w:val="BodyText3"/>
                        <w:ind w:right="407"/>
                        <w:jc w:val="center"/>
                        <w:rPr>
                          <w:rFonts w:ascii="Arial" w:hAnsi="Arial" w:cs="Arial"/>
                          <w:sz w:val="20"/>
                          <w:szCs w:val="20"/>
                        </w:rPr>
                      </w:pPr>
                      <w:r w:rsidRPr="00FF03C2">
                        <w:rPr>
                          <w:rFonts w:ascii="Arial" w:hAnsi="Arial" w:cs="Arial"/>
                          <w:sz w:val="20"/>
                          <w:szCs w:val="20"/>
                        </w:rPr>
                        <w:t xml:space="preserve">The flowers today are placed by </w:t>
                      </w:r>
                      <w:r>
                        <w:rPr>
                          <w:rFonts w:ascii="Arial" w:hAnsi="Arial" w:cs="Arial"/>
                          <w:sz w:val="20"/>
                          <w:szCs w:val="20"/>
                        </w:rPr>
                        <w:t>John &amp; Noma Deshane</w:t>
                      </w:r>
                      <w:r>
                        <w:rPr>
                          <w:rFonts w:ascii="Arial" w:eastAsia="Times New Roman" w:hAnsi="Arial" w:cs="Arial"/>
                          <w:sz w:val="20"/>
                          <w:szCs w:val="20"/>
                          <w:lang w:eastAsia="en-CA"/>
                        </w:rPr>
                        <w:t>.</w:t>
                      </w:r>
                    </w:p>
                  </w:txbxContent>
                </v:textbox>
              </v:shape>
            </w:pict>
          </mc:Fallback>
        </mc:AlternateContent>
      </w:r>
      <w:r>
        <w:rPr>
          <w:rFonts w:ascii="Arial" w:eastAsia="Times New Roman" w:hAnsi="Arial" w:cs="Arial"/>
          <w:i/>
          <w:sz w:val="26"/>
          <w:szCs w:val="26"/>
        </w:rPr>
        <w:t>Our Week at a Glance – February 4, 2018</w:t>
      </w:r>
    </w:p>
    <w:p w:rsidR="002E2C4D" w:rsidRDefault="002E2C4D" w:rsidP="002E2C4D">
      <w:pPr>
        <w:rPr>
          <w:rFonts w:ascii="Arial" w:eastAsia="Calibri" w:hAnsi="Arial" w:cs="Arial"/>
          <w:b/>
          <w:i/>
          <w:sz w:val="20"/>
          <w:szCs w:val="20"/>
        </w:rPr>
      </w:pPr>
      <w:r>
        <w:rPr>
          <w:rFonts w:ascii="Arial" w:eastAsia="Calibri" w:hAnsi="Arial" w:cs="Arial"/>
          <w:b/>
          <w:i/>
          <w:sz w:val="20"/>
          <w:szCs w:val="20"/>
        </w:rPr>
        <w:br/>
      </w:r>
      <w:r>
        <w:rPr>
          <w:rFonts w:ascii="Arial" w:eastAsia="Calibri" w:hAnsi="Arial" w:cs="Arial"/>
          <w:b/>
          <w:i/>
          <w:sz w:val="20"/>
          <w:szCs w:val="20"/>
        </w:rPr>
        <w:br/>
      </w:r>
      <w:r w:rsidRPr="00B61568">
        <w:rPr>
          <w:rFonts w:ascii="Arial" w:eastAsia="Calibri" w:hAnsi="Arial" w:cs="Arial"/>
          <w:b/>
          <w:i/>
          <w:sz w:val="20"/>
          <w:szCs w:val="20"/>
        </w:rPr>
        <w:t>THIS WEEK AT TSA:</w:t>
      </w:r>
    </w:p>
    <w:p w:rsidR="002E2C4D" w:rsidRPr="00661312" w:rsidRDefault="002E2C4D" w:rsidP="002E2C4D">
      <w:pPr>
        <w:rPr>
          <w:rFonts w:ascii="Arial" w:eastAsia="Times New Roman" w:hAnsi="Arial" w:cs="Arial"/>
          <w:sz w:val="18"/>
          <w:szCs w:val="18"/>
        </w:rPr>
      </w:pPr>
      <w:r>
        <w:rPr>
          <w:rFonts w:ascii="Arial" w:eastAsia="Times New Roman" w:hAnsi="Arial" w:cs="Arial"/>
          <w:b/>
          <w:sz w:val="18"/>
          <w:szCs w:val="18"/>
        </w:rPr>
        <w:t>Mon. Feb. 5</w:t>
      </w:r>
      <w:r>
        <w:rPr>
          <w:rFonts w:ascii="Arial" w:eastAsia="Times New Roman" w:hAnsi="Arial" w:cs="Arial"/>
          <w:b/>
          <w:sz w:val="18"/>
          <w:szCs w:val="18"/>
        </w:rPr>
        <w:tab/>
      </w:r>
      <w:r>
        <w:rPr>
          <w:rFonts w:ascii="Arial" w:eastAsia="Times New Roman" w:hAnsi="Arial" w:cs="Arial"/>
          <w:sz w:val="18"/>
          <w:szCs w:val="18"/>
        </w:rPr>
        <w:t>Unit 11 – Marian Roffey, 1:00</w:t>
      </w:r>
      <w:r>
        <w:rPr>
          <w:rFonts w:ascii="Arial" w:eastAsia="Times New Roman" w:hAnsi="Arial" w:cs="Arial"/>
          <w:sz w:val="18"/>
          <w:szCs w:val="18"/>
        </w:rPr>
        <w:br/>
      </w:r>
      <w:r>
        <w:rPr>
          <w:rFonts w:ascii="Arial" w:eastAsia="Times New Roman" w:hAnsi="Arial" w:cs="Arial"/>
          <w:b/>
          <w:sz w:val="18"/>
          <w:szCs w:val="18"/>
        </w:rPr>
        <w:br/>
      </w:r>
      <w:r w:rsidRPr="00353759">
        <w:rPr>
          <w:rFonts w:ascii="Arial" w:eastAsia="Times New Roman" w:hAnsi="Arial" w:cs="Arial"/>
          <w:b/>
          <w:sz w:val="18"/>
          <w:szCs w:val="18"/>
        </w:rPr>
        <w:t xml:space="preserve">Wed. </w:t>
      </w:r>
      <w:r>
        <w:rPr>
          <w:rFonts w:ascii="Arial" w:eastAsia="Times New Roman" w:hAnsi="Arial" w:cs="Arial"/>
          <w:b/>
          <w:sz w:val="18"/>
          <w:szCs w:val="18"/>
        </w:rPr>
        <w:t>Feb. 7</w:t>
      </w:r>
      <w:r>
        <w:rPr>
          <w:rFonts w:ascii="Arial" w:eastAsia="Times New Roman" w:hAnsi="Arial" w:cs="Arial"/>
          <w:sz w:val="18"/>
          <w:szCs w:val="18"/>
        </w:rPr>
        <w:tab/>
        <w:t>Library Committee – Library, 10:00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t>Mat Group – Stewart Hall, 1:00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t>Crafty Ladies – Library, 1:00</w:t>
      </w:r>
      <w:r>
        <w:rPr>
          <w:rFonts w:ascii="Arial" w:eastAsia="Times New Roman" w:hAnsi="Arial" w:cs="Arial"/>
          <w:sz w:val="18"/>
          <w:szCs w:val="18"/>
        </w:rPr>
        <w:br/>
      </w:r>
      <w:r>
        <w:rPr>
          <w:rFonts w:ascii="Arial" w:eastAsia="Times New Roman" w:hAnsi="Arial" w:cs="Arial"/>
          <w:sz w:val="18"/>
          <w:szCs w:val="18"/>
        </w:rPr>
        <w:br/>
      </w:r>
      <w:r w:rsidRPr="004C0DC8">
        <w:rPr>
          <w:rFonts w:ascii="Arial" w:eastAsia="Times New Roman" w:hAnsi="Arial" w:cs="Arial"/>
          <w:b/>
          <w:sz w:val="18"/>
          <w:szCs w:val="18"/>
        </w:rPr>
        <w:t xml:space="preserve">Thurs. </w:t>
      </w:r>
      <w:r>
        <w:rPr>
          <w:rFonts w:ascii="Arial" w:eastAsia="Times New Roman" w:hAnsi="Arial" w:cs="Arial"/>
          <w:b/>
          <w:sz w:val="18"/>
          <w:szCs w:val="18"/>
        </w:rPr>
        <w:t>Feb. 1</w:t>
      </w:r>
      <w:r>
        <w:rPr>
          <w:rFonts w:ascii="Arial" w:eastAsia="Times New Roman" w:hAnsi="Arial" w:cs="Arial"/>
          <w:sz w:val="18"/>
          <w:szCs w:val="18"/>
        </w:rPr>
        <w:tab/>
        <w:t>MPCF – Marian Roffey, 10:00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t>W&amp;M – Library, 6:00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t>Choir – Sanctuary, 7:00</w:t>
      </w:r>
      <w:r>
        <w:rPr>
          <w:rFonts w:ascii="Arial" w:eastAsia="Times New Roman" w:hAnsi="Arial" w:cs="Arial"/>
          <w:sz w:val="18"/>
          <w:szCs w:val="18"/>
        </w:rPr>
        <w:br/>
      </w:r>
      <w:r>
        <w:rPr>
          <w:rFonts w:ascii="Arial" w:eastAsia="Times New Roman" w:hAnsi="Arial" w:cs="Arial"/>
          <w:sz w:val="18"/>
          <w:szCs w:val="18"/>
        </w:rPr>
        <w:br/>
      </w:r>
      <w:r w:rsidRPr="00B61568">
        <w:rPr>
          <w:rFonts w:ascii="Arial" w:eastAsia="Times New Roman" w:hAnsi="Arial" w:cs="Arial"/>
          <w:b/>
          <w:i/>
          <w:sz w:val="18"/>
          <w:szCs w:val="18"/>
        </w:rPr>
        <w:t>PLEASE SEE BULLETIN BOARD FOR OTHER EVENTS AND DETAILS</w:t>
      </w:r>
    </w:p>
    <w:p w:rsidR="00440723" w:rsidRDefault="002E2C4D" w:rsidP="002E2C4D">
      <w:pPr>
        <w:spacing w:after="0" w:line="240" w:lineRule="auto"/>
      </w:pPr>
      <w:r w:rsidRPr="00B61568">
        <w:rPr>
          <w:rFonts w:ascii="Arial" w:hAnsi="Arial" w:cs="Arial"/>
          <w:b/>
          <w:sz w:val="18"/>
          <w:szCs w:val="18"/>
          <w:u w:val="single"/>
        </w:rPr>
        <w:t>AUDIO SYSTEM</w:t>
      </w:r>
      <w:r w:rsidRPr="00B61568">
        <w:rPr>
          <w:rFonts w:ascii="Arial" w:hAnsi="Arial" w:cs="Arial"/>
          <w:sz w:val="18"/>
          <w:szCs w:val="18"/>
        </w:rPr>
        <w:tab/>
      </w:r>
      <w:r>
        <w:rPr>
          <w:rFonts w:ascii="Arial" w:hAnsi="Arial" w:cs="Arial"/>
          <w:sz w:val="18"/>
          <w:szCs w:val="18"/>
        </w:rPr>
        <w:tab/>
        <w:t>Feb. 4 – Debbie McDermid</w:t>
      </w:r>
      <w:r>
        <w:rPr>
          <w:rFonts w:ascii="Arial" w:hAnsi="Arial" w:cs="Arial"/>
          <w:sz w:val="18"/>
          <w:szCs w:val="18"/>
        </w:rPr>
        <w:br/>
      </w:r>
      <w:r w:rsidRPr="00B61568">
        <w:rPr>
          <w:rFonts w:ascii="Arial" w:hAnsi="Arial" w:cs="Arial"/>
          <w:b/>
          <w:sz w:val="18"/>
          <w:szCs w:val="18"/>
          <w:u w:val="single"/>
        </w:rPr>
        <w:t>COUNTING OFFERING</w:t>
      </w:r>
      <w:r w:rsidRPr="00B61568">
        <w:rPr>
          <w:rFonts w:ascii="Arial" w:hAnsi="Arial" w:cs="Arial"/>
          <w:sz w:val="18"/>
          <w:szCs w:val="18"/>
        </w:rPr>
        <w:t xml:space="preserve"> </w:t>
      </w:r>
      <w:r w:rsidRPr="00B61568">
        <w:rPr>
          <w:rFonts w:ascii="Arial" w:hAnsi="Arial" w:cs="Arial"/>
          <w:sz w:val="18"/>
          <w:szCs w:val="18"/>
        </w:rPr>
        <w:tab/>
      </w:r>
      <w:proofErr w:type="spellStart"/>
      <w:r>
        <w:rPr>
          <w:rFonts w:ascii="Arial" w:hAnsi="Arial" w:cs="Arial"/>
          <w:sz w:val="18"/>
          <w:szCs w:val="18"/>
        </w:rPr>
        <w:t>Leslee</w:t>
      </w:r>
      <w:proofErr w:type="spellEnd"/>
      <w:r>
        <w:rPr>
          <w:rFonts w:ascii="Arial" w:hAnsi="Arial" w:cs="Arial"/>
          <w:sz w:val="18"/>
          <w:szCs w:val="18"/>
        </w:rPr>
        <w:t xml:space="preserve"> Gervais &amp; Bev Davis</w:t>
      </w:r>
      <w:r w:rsidRPr="00C6212D">
        <w:rPr>
          <w:rFonts w:ascii="Arial" w:hAnsi="Arial" w:cs="Arial"/>
          <w:sz w:val="18"/>
          <w:szCs w:val="18"/>
        </w:rPr>
        <w:br/>
      </w:r>
      <w:r w:rsidRPr="00B61568">
        <w:rPr>
          <w:rFonts w:ascii="Arial" w:hAnsi="Arial" w:cs="Arial"/>
          <w:b/>
          <w:sz w:val="18"/>
          <w:szCs w:val="18"/>
          <w:u w:val="single"/>
        </w:rPr>
        <w:t>MEALS ON WHEELS</w:t>
      </w:r>
      <w:r w:rsidRPr="00B61568">
        <w:rPr>
          <w:rFonts w:ascii="Arial" w:hAnsi="Arial" w:cs="Arial"/>
          <w:sz w:val="18"/>
          <w:szCs w:val="18"/>
        </w:rPr>
        <w:tab/>
      </w:r>
      <w:r>
        <w:rPr>
          <w:rFonts w:ascii="Arial" w:hAnsi="Arial" w:cs="Arial"/>
          <w:sz w:val="18"/>
          <w:szCs w:val="18"/>
        </w:rPr>
        <w:t>Feb. 4 – Garry &amp; Carol Scott</w:t>
      </w:r>
      <w:r>
        <w:rPr>
          <w:rFonts w:ascii="Arial" w:hAnsi="Arial" w:cs="Arial"/>
          <w:sz w:val="18"/>
          <w:szCs w:val="18"/>
        </w:rPr>
        <w:br/>
      </w:r>
      <w:r>
        <w:rPr>
          <w:rFonts w:ascii="Arial" w:hAnsi="Arial" w:cs="Arial"/>
          <w:sz w:val="18"/>
          <w:szCs w:val="18"/>
        </w:rPr>
        <w:br/>
      </w:r>
      <w:r>
        <w:rPr>
          <w:rFonts w:ascii="Arial" w:hAnsi="Arial" w:cs="Arial"/>
          <w:b/>
          <w:sz w:val="18"/>
          <w:szCs w:val="18"/>
          <w:u w:val="single"/>
        </w:rPr>
        <w:t xml:space="preserve">FINAL REMINDER:  </w:t>
      </w:r>
      <w:r w:rsidRPr="00C85316">
        <w:rPr>
          <w:rFonts w:ascii="Arial" w:hAnsi="Arial" w:cs="Arial"/>
          <w:b/>
          <w:sz w:val="18"/>
          <w:szCs w:val="18"/>
          <w:u w:val="single"/>
        </w:rPr>
        <w:t>2017 Annual Report</w:t>
      </w:r>
      <w:r>
        <w:rPr>
          <w:rFonts w:ascii="Arial" w:hAnsi="Arial" w:cs="Arial"/>
          <w:sz w:val="18"/>
          <w:szCs w:val="18"/>
        </w:rPr>
        <w:t xml:space="preserve">:  The cut-off for submissions for the Annual Report is </w:t>
      </w:r>
      <w:r w:rsidRPr="00980949">
        <w:rPr>
          <w:rFonts w:ascii="Arial" w:hAnsi="Arial" w:cs="Arial"/>
          <w:b/>
          <w:sz w:val="18"/>
          <w:szCs w:val="18"/>
          <w:u w:val="single"/>
        </w:rPr>
        <w:t xml:space="preserve">Tuesday, February </w:t>
      </w:r>
      <w:r>
        <w:rPr>
          <w:rFonts w:ascii="Arial" w:hAnsi="Arial" w:cs="Arial"/>
          <w:b/>
          <w:sz w:val="18"/>
          <w:szCs w:val="18"/>
          <w:u w:val="single"/>
        </w:rPr>
        <w:t>6</w:t>
      </w:r>
      <w:r w:rsidRPr="00980949">
        <w:rPr>
          <w:rFonts w:ascii="Arial" w:hAnsi="Arial" w:cs="Arial"/>
          <w:b/>
          <w:sz w:val="18"/>
          <w:szCs w:val="18"/>
          <w:u w:val="single"/>
        </w:rPr>
        <w:t>, 2018</w:t>
      </w:r>
      <w:r>
        <w:rPr>
          <w:rFonts w:ascii="Arial" w:hAnsi="Arial" w:cs="Arial"/>
          <w:sz w:val="18"/>
          <w:szCs w:val="18"/>
        </w:rPr>
        <w:t xml:space="preserve">. Please forward your submission to the Office. </w:t>
      </w:r>
      <w:r>
        <w:rPr>
          <w:rFonts w:ascii="Arial" w:hAnsi="Arial" w:cs="Arial"/>
          <w:sz w:val="18"/>
          <w:szCs w:val="18"/>
        </w:rPr>
        <w:br/>
      </w:r>
      <w:r>
        <w:rPr>
          <w:rFonts w:ascii="Arial" w:hAnsi="Arial" w:cs="Arial"/>
          <w:sz w:val="18"/>
          <w:szCs w:val="18"/>
        </w:rPr>
        <w:br/>
      </w:r>
      <w:r w:rsidRPr="00437905">
        <w:rPr>
          <w:rFonts w:ascii="Arial" w:hAnsi="Arial" w:cs="Arial"/>
          <w:b/>
          <w:sz w:val="18"/>
          <w:szCs w:val="18"/>
          <w:u w:val="single"/>
        </w:rPr>
        <w:t>Unit 6 UCW</w:t>
      </w:r>
      <w:r>
        <w:rPr>
          <w:rFonts w:ascii="Arial" w:hAnsi="Arial" w:cs="Arial"/>
          <w:sz w:val="18"/>
          <w:szCs w:val="18"/>
        </w:rPr>
        <w:t xml:space="preserve">:  Meeting on Monday, Feb. 12, 11:30am in the Library. Bring your lunch. </w:t>
      </w:r>
      <w:r>
        <w:rPr>
          <w:rFonts w:ascii="Arial" w:hAnsi="Arial" w:cs="Arial"/>
          <w:sz w:val="18"/>
          <w:szCs w:val="18"/>
        </w:rPr>
        <w:br/>
      </w:r>
      <w:r>
        <w:rPr>
          <w:rFonts w:ascii="Arial" w:hAnsi="Arial" w:cs="Arial"/>
          <w:sz w:val="18"/>
          <w:szCs w:val="18"/>
        </w:rPr>
        <w:br/>
      </w:r>
      <w:r w:rsidRPr="00951315">
        <w:rPr>
          <w:rFonts w:ascii="Arial" w:hAnsi="Arial" w:cs="Arial"/>
          <w:b/>
          <w:sz w:val="18"/>
          <w:szCs w:val="18"/>
          <w:u w:val="single"/>
        </w:rPr>
        <w:t>UCW General Meeting</w:t>
      </w:r>
      <w:r>
        <w:rPr>
          <w:rFonts w:ascii="Arial" w:hAnsi="Arial" w:cs="Arial"/>
          <w:sz w:val="18"/>
          <w:szCs w:val="18"/>
        </w:rPr>
        <w:t xml:space="preserve">:  The Renfrew Paramedic Programs are at the cutting edge of future services in Ontario.  Kerri-Lynn McGrath, an Advanced Care Paramedic, will be joining us to share information on their training, the 911 service, Home Visit Program, Remote Patient Monitoring, free Wellness Clinics, Remote Access Team, Unmanned Aerial Vehicle, and many more services.  Come and join us on Monday February 12 at 1pm to become informed of another valuable resource in our community. Everyone is welcome. </w:t>
      </w:r>
      <w:hyperlink r:id="rId5" w:history="1">
        <w:r w:rsidRPr="00951315">
          <w:rPr>
            <w:rStyle w:val="Hyperlink"/>
            <w:rFonts w:ascii="Arial" w:hAnsi="Arial" w:cs="Arial"/>
            <w:color w:val="17365D" w:themeColor="text2" w:themeShade="BF"/>
            <w:sz w:val="18"/>
            <w:szCs w:val="18"/>
          </w:rPr>
          <w:t>www.renfrewparamedics.ca</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r w:rsidRPr="00F95029">
        <w:rPr>
          <w:rFonts w:ascii="Arial" w:hAnsi="Arial" w:cs="Arial"/>
          <w:b/>
          <w:sz w:val="18"/>
          <w:szCs w:val="18"/>
          <w:u w:val="single"/>
        </w:rPr>
        <w:t>Shrove Tuesday Pancake Supper</w:t>
      </w:r>
      <w:r>
        <w:rPr>
          <w:rFonts w:ascii="Arial" w:hAnsi="Arial" w:cs="Arial"/>
          <w:sz w:val="18"/>
          <w:szCs w:val="18"/>
        </w:rPr>
        <w:t xml:space="preserve">:  This year’s pancake supper is on </w:t>
      </w:r>
      <w:r w:rsidRPr="00611A2C">
        <w:rPr>
          <w:rFonts w:ascii="Arial" w:hAnsi="Arial" w:cs="Arial"/>
          <w:sz w:val="18"/>
          <w:szCs w:val="18"/>
          <w:u w:val="single"/>
        </w:rPr>
        <w:t>Tuesday, February 13</w:t>
      </w:r>
      <w:r>
        <w:rPr>
          <w:rFonts w:ascii="Arial" w:hAnsi="Arial" w:cs="Arial"/>
          <w:sz w:val="18"/>
          <w:szCs w:val="18"/>
        </w:rPr>
        <w:t xml:space="preserve"> from 4:00 to 6:30. </w:t>
      </w:r>
      <w:proofErr w:type="gramStart"/>
      <w:r>
        <w:rPr>
          <w:rFonts w:ascii="Arial" w:hAnsi="Arial" w:cs="Arial"/>
          <w:sz w:val="18"/>
          <w:szCs w:val="18"/>
        </w:rPr>
        <w:t>Pancakes, maple syrup, sausages and homemade beans.</w:t>
      </w:r>
      <w:proofErr w:type="gramEnd"/>
      <w:r>
        <w:rPr>
          <w:rFonts w:ascii="Arial" w:hAnsi="Arial" w:cs="Arial"/>
          <w:sz w:val="18"/>
          <w:szCs w:val="18"/>
        </w:rPr>
        <w:t xml:space="preserve"> </w:t>
      </w:r>
      <w:proofErr w:type="gramStart"/>
      <w:r>
        <w:rPr>
          <w:rFonts w:ascii="Arial" w:hAnsi="Arial" w:cs="Arial"/>
          <w:sz w:val="18"/>
          <w:szCs w:val="18"/>
        </w:rPr>
        <w:t>Freewill offering at the door.</w:t>
      </w:r>
      <w:proofErr w:type="gramEnd"/>
      <w:r>
        <w:rPr>
          <w:rFonts w:ascii="Arial" w:hAnsi="Arial" w:cs="Arial"/>
          <w:sz w:val="18"/>
          <w:szCs w:val="18"/>
        </w:rPr>
        <w:t xml:space="preserve"> If you are able to volunteer at this dinner, or wish to donate food, the sign-up sheet is in the Narthex. Thank you for your continued assistance.</w:t>
      </w:r>
      <w:r>
        <w:rPr>
          <w:rFonts w:ascii="Arial" w:hAnsi="Arial" w:cs="Arial"/>
          <w:sz w:val="18"/>
          <w:szCs w:val="18"/>
        </w:rPr>
        <w:br/>
      </w:r>
      <w:r>
        <w:rPr>
          <w:rFonts w:ascii="Arial" w:hAnsi="Arial" w:cs="Arial"/>
          <w:sz w:val="18"/>
          <w:szCs w:val="18"/>
        </w:rPr>
        <w:lastRenderedPageBreak/>
        <w:br/>
      </w:r>
      <w:r w:rsidRPr="00C85316">
        <w:rPr>
          <w:rFonts w:ascii="Arial" w:hAnsi="Arial" w:cs="Arial"/>
          <w:b/>
          <w:sz w:val="18"/>
          <w:szCs w:val="18"/>
          <w:u w:val="single"/>
        </w:rPr>
        <w:t>Ash Wednesday</w:t>
      </w:r>
      <w:r>
        <w:rPr>
          <w:rFonts w:ascii="Arial" w:hAnsi="Arial" w:cs="Arial"/>
          <w:sz w:val="18"/>
          <w:szCs w:val="18"/>
        </w:rPr>
        <w:t xml:space="preserve">:  The Ash Wednesday service is on Wednesday, February 14, 2018 at 7:00 in the Chapel. </w:t>
      </w:r>
      <w:r>
        <w:rPr>
          <w:rFonts w:ascii="Arial" w:hAnsi="Arial" w:cs="Arial"/>
          <w:sz w:val="18"/>
          <w:szCs w:val="18"/>
        </w:rPr>
        <w:br/>
      </w:r>
      <w:r>
        <w:rPr>
          <w:rFonts w:ascii="Arial" w:hAnsi="Arial" w:cs="Arial"/>
          <w:sz w:val="18"/>
          <w:szCs w:val="18"/>
        </w:rPr>
        <w:br/>
      </w:r>
      <w:r w:rsidRPr="00C85316">
        <w:rPr>
          <w:rFonts w:ascii="Arial" w:hAnsi="Arial" w:cs="Arial"/>
          <w:b/>
          <w:sz w:val="18"/>
          <w:szCs w:val="18"/>
          <w:u w:val="single"/>
        </w:rPr>
        <w:t>Lenten Study</w:t>
      </w:r>
      <w:r>
        <w:rPr>
          <w:rFonts w:ascii="Arial" w:hAnsi="Arial" w:cs="Arial"/>
          <w:sz w:val="18"/>
          <w:szCs w:val="18"/>
        </w:rPr>
        <w:t xml:space="preserve">:  Our Lenten Study for 2018 begins on Sunday, February 18 from 6:30-8:00. Session 1 is entitled, “By the Rivers of Babylon – the Exile”. </w:t>
      </w:r>
      <w:r>
        <w:rPr>
          <w:rFonts w:ascii="Arial" w:hAnsi="Arial" w:cs="Arial"/>
          <w:sz w:val="18"/>
          <w:szCs w:val="18"/>
        </w:rPr>
        <w:br/>
      </w:r>
      <w:r>
        <w:rPr>
          <w:rFonts w:ascii="Arial" w:hAnsi="Arial" w:cs="Arial"/>
          <w:sz w:val="18"/>
          <w:szCs w:val="18"/>
        </w:rPr>
        <w:br/>
      </w:r>
      <w:r>
        <w:rPr>
          <w:rFonts w:ascii="Arial" w:hAnsi="Arial" w:cs="Arial"/>
          <w:b/>
          <w:sz w:val="18"/>
          <w:szCs w:val="18"/>
          <w:u w:val="single"/>
        </w:rPr>
        <w:t>A M</w:t>
      </w:r>
      <w:r w:rsidRPr="00974DE5">
        <w:rPr>
          <w:rFonts w:ascii="Arial" w:hAnsi="Arial" w:cs="Arial"/>
          <w:b/>
          <w:sz w:val="18"/>
          <w:szCs w:val="18"/>
          <w:u w:val="single"/>
        </w:rPr>
        <w:t>essage from the Finance Committee</w:t>
      </w:r>
      <w:r w:rsidRPr="00FA40F1">
        <w:rPr>
          <w:rFonts w:ascii="Arial" w:hAnsi="Arial" w:cs="Arial"/>
          <w:sz w:val="18"/>
          <w:szCs w:val="18"/>
        </w:rPr>
        <w:t xml:space="preserve">:  As the </w:t>
      </w:r>
      <w:proofErr w:type="gramStart"/>
      <w:r w:rsidRPr="00FA40F1">
        <w:rPr>
          <w:rFonts w:ascii="Arial" w:hAnsi="Arial" w:cs="Arial"/>
          <w:sz w:val="18"/>
          <w:szCs w:val="18"/>
        </w:rPr>
        <w:t>new year</w:t>
      </w:r>
      <w:proofErr w:type="gramEnd"/>
      <w:r w:rsidRPr="00FA40F1">
        <w:rPr>
          <w:rFonts w:ascii="Arial" w:hAnsi="Arial" w:cs="Arial"/>
          <w:sz w:val="18"/>
          <w:szCs w:val="18"/>
        </w:rPr>
        <w:t xml:space="preserve"> is starting we would like to thank all for their financial and volunteer support to TSA United </w:t>
      </w:r>
      <w:r>
        <w:rPr>
          <w:rFonts w:ascii="Arial" w:hAnsi="Arial" w:cs="Arial"/>
          <w:sz w:val="18"/>
          <w:szCs w:val="18"/>
        </w:rPr>
        <w:t>C</w:t>
      </w:r>
      <w:r w:rsidRPr="00FA40F1">
        <w:rPr>
          <w:rFonts w:ascii="Arial" w:hAnsi="Arial" w:cs="Arial"/>
          <w:sz w:val="18"/>
          <w:szCs w:val="18"/>
        </w:rPr>
        <w:t xml:space="preserve">hurch. In this </w:t>
      </w:r>
      <w:proofErr w:type="gramStart"/>
      <w:r w:rsidRPr="00FA40F1">
        <w:rPr>
          <w:rFonts w:ascii="Arial" w:hAnsi="Arial" w:cs="Arial"/>
          <w:sz w:val="18"/>
          <w:szCs w:val="18"/>
        </w:rPr>
        <w:t>new year</w:t>
      </w:r>
      <w:proofErr w:type="gramEnd"/>
      <w:r w:rsidRPr="00FA40F1">
        <w:rPr>
          <w:rFonts w:ascii="Arial" w:hAnsi="Arial" w:cs="Arial"/>
          <w:sz w:val="18"/>
          <w:szCs w:val="18"/>
        </w:rPr>
        <w:t xml:space="preserve"> we would like </w:t>
      </w:r>
      <w:r>
        <w:rPr>
          <w:rFonts w:ascii="Arial" w:hAnsi="Arial" w:cs="Arial"/>
          <w:sz w:val="18"/>
          <w:szCs w:val="18"/>
        </w:rPr>
        <w:t xml:space="preserve">to ask </w:t>
      </w:r>
      <w:r w:rsidRPr="00FA40F1">
        <w:rPr>
          <w:rFonts w:ascii="Arial" w:hAnsi="Arial" w:cs="Arial"/>
          <w:sz w:val="18"/>
          <w:szCs w:val="18"/>
        </w:rPr>
        <w:t xml:space="preserve">you to consider making your offerings </w:t>
      </w:r>
      <w:r>
        <w:rPr>
          <w:rFonts w:ascii="Arial" w:hAnsi="Arial" w:cs="Arial"/>
          <w:sz w:val="18"/>
          <w:szCs w:val="18"/>
        </w:rPr>
        <w:t>through</w:t>
      </w:r>
      <w:r w:rsidRPr="00FA40F1">
        <w:rPr>
          <w:rFonts w:ascii="Arial" w:hAnsi="Arial" w:cs="Arial"/>
          <w:sz w:val="18"/>
          <w:szCs w:val="18"/>
        </w:rPr>
        <w:t xml:space="preserve"> PAR. This is giving </w:t>
      </w:r>
      <w:r w:rsidRPr="00FA40F1">
        <w:rPr>
          <w:rFonts w:ascii="Arial" w:hAnsi="Arial" w:cs="Arial"/>
          <w:b/>
          <w:i/>
          <w:sz w:val="18"/>
          <w:szCs w:val="18"/>
          <w:u w:val="single"/>
        </w:rPr>
        <w:t>P</w:t>
      </w:r>
      <w:r w:rsidRPr="00FA40F1">
        <w:rPr>
          <w:rFonts w:ascii="Arial" w:hAnsi="Arial" w:cs="Arial"/>
          <w:sz w:val="18"/>
          <w:szCs w:val="18"/>
        </w:rPr>
        <w:t>re-</w:t>
      </w:r>
      <w:r w:rsidRPr="00FA40F1">
        <w:rPr>
          <w:rFonts w:ascii="Arial" w:hAnsi="Arial" w:cs="Arial"/>
          <w:b/>
          <w:i/>
          <w:sz w:val="18"/>
          <w:szCs w:val="18"/>
          <w:u w:val="single"/>
        </w:rPr>
        <w:t>A</w:t>
      </w:r>
      <w:r w:rsidRPr="00FA40F1">
        <w:rPr>
          <w:rFonts w:ascii="Arial" w:hAnsi="Arial" w:cs="Arial"/>
          <w:sz w:val="18"/>
          <w:szCs w:val="18"/>
        </w:rPr>
        <w:t xml:space="preserve">uthorized </w:t>
      </w:r>
      <w:r w:rsidRPr="00FA40F1">
        <w:rPr>
          <w:rFonts w:ascii="Arial" w:hAnsi="Arial" w:cs="Arial"/>
          <w:b/>
          <w:i/>
          <w:sz w:val="18"/>
          <w:szCs w:val="18"/>
          <w:u w:val="single"/>
        </w:rPr>
        <w:t>R</w:t>
      </w:r>
      <w:r w:rsidRPr="00FA40F1">
        <w:rPr>
          <w:rFonts w:ascii="Arial" w:hAnsi="Arial" w:cs="Arial"/>
          <w:sz w:val="18"/>
          <w:szCs w:val="18"/>
        </w:rPr>
        <w:t xml:space="preserve">emittance/giving from your bank account. This is really easy to do and you still maintain control of how much you want to give in your offering. There are many advantages of doing this. </w:t>
      </w:r>
      <w:r>
        <w:rPr>
          <w:rFonts w:ascii="Arial" w:hAnsi="Arial" w:cs="Arial"/>
          <w:sz w:val="18"/>
          <w:szCs w:val="18"/>
        </w:rPr>
        <w:t>1</w:t>
      </w:r>
      <w:r w:rsidRPr="00FA40F1">
        <w:rPr>
          <w:rFonts w:ascii="Arial" w:hAnsi="Arial" w:cs="Arial"/>
          <w:sz w:val="18"/>
          <w:szCs w:val="18"/>
        </w:rPr>
        <w:t xml:space="preserve">) You don’t have to fill out an envelope every Sunday, 2) We save on the costs of buying the envelopes, 3) It is more green, no use of paper, 4) It is much better for our financial management having a steady stream of revenues. </w:t>
      </w:r>
      <w:r>
        <w:rPr>
          <w:rFonts w:ascii="Arial" w:hAnsi="Arial" w:cs="Arial"/>
          <w:sz w:val="18"/>
          <w:szCs w:val="18"/>
        </w:rPr>
        <w:t xml:space="preserve">  </w:t>
      </w:r>
      <w:r w:rsidRPr="00FA40F1">
        <w:rPr>
          <w:rFonts w:ascii="Arial" w:hAnsi="Arial" w:cs="Arial"/>
          <w:sz w:val="18"/>
          <w:szCs w:val="18"/>
        </w:rPr>
        <w:t xml:space="preserve">Also, </w:t>
      </w:r>
      <w:r>
        <w:rPr>
          <w:rFonts w:ascii="Arial" w:hAnsi="Arial" w:cs="Arial"/>
          <w:sz w:val="18"/>
          <w:szCs w:val="18"/>
        </w:rPr>
        <w:t>we would also ask</w:t>
      </w:r>
      <w:r w:rsidRPr="00FA40F1">
        <w:rPr>
          <w:rFonts w:ascii="Arial" w:hAnsi="Arial" w:cs="Arial"/>
          <w:sz w:val="18"/>
          <w:szCs w:val="18"/>
        </w:rPr>
        <w:t xml:space="preserve"> all supporters of TSA, since costs are constantly rising (especially hydro, water, gas, etc. and some major equipment repair/replacement) for those of you who are able, to consider making an increase in </w:t>
      </w:r>
      <w:r>
        <w:rPr>
          <w:rFonts w:ascii="Arial" w:hAnsi="Arial" w:cs="Arial"/>
          <w:sz w:val="18"/>
          <w:szCs w:val="18"/>
        </w:rPr>
        <w:t>your</w:t>
      </w:r>
      <w:r w:rsidRPr="00FA40F1">
        <w:rPr>
          <w:rFonts w:ascii="Arial" w:hAnsi="Arial" w:cs="Arial"/>
          <w:sz w:val="18"/>
          <w:szCs w:val="18"/>
        </w:rPr>
        <w:t xml:space="preserve"> offering amount to help with those costs.</w:t>
      </w:r>
      <w:r>
        <w:rPr>
          <w:rFonts w:ascii="Arial" w:hAnsi="Arial" w:cs="Arial"/>
          <w:sz w:val="18"/>
          <w:szCs w:val="18"/>
        </w:rPr>
        <w:t xml:space="preserve">  </w:t>
      </w:r>
      <w:r w:rsidRPr="00FA40F1">
        <w:rPr>
          <w:rFonts w:ascii="Arial" w:hAnsi="Arial" w:cs="Arial"/>
          <w:sz w:val="18"/>
          <w:szCs w:val="18"/>
        </w:rPr>
        <w:t xml:space="preserve">We will set up a PAR display in the Narthex and for more </w:t>
      </w:r>
      <w:proofErr w:type="gramStart"/>
      <w:r w:rsidRPr="00FA40F1">
        <w:rPr>
          <w:rFonts w:ascii="Arial" w:hAnsi="Arial" w:cs="Arial"/>
          <w:sz w:val="18"/>
          <w:szCs w:val="18"/>
        </w:rPr>
        <w:t>information,</w:t>
      </w:r>
      <w:proofErr w:type="gramEnd"/>
      <w:r w:rsidRPr="00FA40F1">
        <w:rPr>
          <w:rFonts w:ascii="Arial" w:hAnsi="Arial" w:cs="Arial"/>
          <w:sz w:val="18"/>
          <w:szCs w:val="18"/>
        </w:rPr>
        <w:t xml:space="preserve"> contact any member of the finance committee -- Bev Davis, Noma Deshane, Peter Raaphorst Geoff Roberts and Barb Symington. </w:t>
      </w:r>
      <w:r>
        <w:rPr>
          <w:rFonts w:ascii="Arial" w:hAnsi="Arial" w:cs="Arial"/>
          <w:sz w:val="18"/>
          <w:szCs w:val="18"/>
        </w:rPr>
        <w:br/>
      </w:r>
      <w:r w:rsidRPr="00A01AC1">
        <w:rPr>
          <w:rFonts w:ascii="Arial" w:hAnsi="Arial" w:cs="Arial"/>
          <w:sz w:val="18"/>
          <w:szCs w:val="18"/>
        </w:rPr>
        <w:br/>
      </w:r>
      <w:r w:rsidRPr="00A01AC1">
        <w:rPr>
          <w:rStyle w:val="Strong"/>
          <w:rFonts w:ascii="Arial" w:hAnsi="Arial" w:cs="Arial"/>
          <w:sz w:val="18"/>
          <w:szCs w:val="18"/>
          <w:u w:val="single"/>
        </w:rPr>
        <w:t>From the United Church of Canada</w:t>
      </w:r>
      <w:r w:rsidRPr="00A01AC1">
        <w:rPr>
          <w:rStyle w:val="Strong"/>
          <w:rFonts w:ascii="Arial" w:hAnsi="Arial" w:cs="Arial"/>
          <w:b w:val="0"/>
          <w:sz w:val="18"/>
          <w:szCs w:val="18"/>
        </w:rPr>
        <w:t xml:space="preserve">:  The United Church of Canada recently sent out information on a campaign entitled, "No Way to Treat a Child". This campaign seeks to change practices in Israel where Palestinian children are being arrested and receiving ill treatment while in custody. Full details can be found at </w:t>
      </w:r>
      <w:hyperlink r:id="rId6" w:tgtFrame="_blank" w:history="1">
        <w:r w:rsidRPr="00A01AC1">
          <w:rPr>
            <w:rStyle w:val="Hyperlink"/>
            <w:rFonts w:ascii="Arial" w:hAnsi="Arial" w:cs="Arial"/>
            <w:bCs/>
            <w:color w:val="auto"/>
            <w:sz w:val="18"/>
            <w:szCs w:val="18"/>
          </w:rPr>
          <w:t>www.nowaytotreatachild.ca</w:t>
        </w:r>
      </w:hyperlink>
      <w:r w:rsidRPr="00A01AC1">
        <w:rPr>
          <w:rStyle w:val="Strong"/>
          <w:rFonts w:ascii="Arial" w:hAnsi="Arial" w:cs="Arial"/>
          <w:b w:val="0"/>
          <w:sz w:val="18"/>
          <w:szCs w:val="18"/>
        </w:rPr>
        <w:t>. In addition to our own denomination the following churches and organizations are also taking part:</w:t>
      </w:r>
      <w:r w:rsidRPr="00A01AC1">
        <w:rPr>
          <w:rStyle w:val="Strong"/>
          <w:rFonts w:ascii="Arial" w:hAnsi="Arial" w:cs="Arial"/>
          <w:b w:val="0"/>
          <w:sz w:val="18"/>
          <w:szCs w:val="18"/>
        </w:rPr>
        <w:br/>
        <w:t>CANADIAN CAMPAIGN NATIONAL PARTNERS</w:t>
      </w:r>
      <w:r w:rsidRPr="00A01AC1">
        <w:rPr>
          <w:rStyle w:val="Strong"/>
          <w:rFonts w:ascii="Arial" w:hAnsi="Arial" w:cs="Arial"/>
          <w:b w:val="0"/>
          <w:sz w:val="18"/>
          <w:szCs w:val="18"/>
        </w:rPr>
        <w:br/>
        <w:t>Amnesty International – Canada</w:t>
      </w:r>
      <w:r w:rsidRPr="00A01AC1">
        <w:rPr>
          <w:rStyle w:val="Strong"/>
          <w:rFonts w:ascii="Arial" w:hAnsi="Arial" w:cs="Arial"/>
          <w:b w:val="0"/>
          <w:sz w:val="18"/>
          <w:szCs w:val="18"/>
        </w:rPr>
        <w:br/>
        <w:t>Canadian Friends of Sabeel (CFOS)</w:t>
      </w:r>
      <w:r w:rsidRPr="00A01AC1">
        <w:rPr>
          <w:rStyle w:val="Strong"/>
          <w:rFonts w:ascii="Arial" w:hAnsi="Arial" w:cs="Arial"/>
          <w:b w:val="0"/>
          <w:sz w:val="18"/>
          <w:szCs w:val="18"/>
        </w:rPr>
        <w:br/>
        <w:t>Canadian Friends Service Committee (CFSC)</w:t>
      </w:r>
      <w:r w:rsidRPr="00A01AC1">
        <w:rPr>
          <w:rStyle w:val="Strong"/>
          <w:rFonts w:ascii="Arial" w:hAnsi="Arial" w:cs="Arial"/>
          <w:b w:val="0"/>
          <w:sz w:val="18"/>
          <w:szCs w:val="18"/>
        </w:rPr>
        <w:br/>
        <w:t>Canadian Unitarians for Social Justice (CUSJ)</w:t>
      </w:r>
      <w:r w:rsidRPr="00A01AC1">
        <w:rPr>
          <w:rStyle w:val="Strong"/>
          <w:rFonts w:ascii="Arial" w:hAnsi="Arial" w:cs="Arial"/>
          <w:b w:val="0"/>
          <w:sz w:val="18"/>
          <w:szCs w:val="18"/>
        </w:rPr>
        <w:br/>
        <w:t>Catholics for Justice and Peace in the Holy Land</w:t>
      </w:r>
      <w:r w:rsidRPr="00A01AC1">
        <w:rPr>
          <w:rStyle w:val="Strong"/>
          <w:rFonts w:ascii="Arial" w:hAnsi="Arial" w:cs="Arial"/>
          <w:b w:val="0"/>
          <w:sz w:val="18"/>
          <w:szCs w:val="18"/>
        </w:rPr>
        <w:br/>
        <w:t>Christian Peacemaker Teams – Ontario</w:t>
      </w:r>
      <w:r w:rsidRPr="00A01AC1">
        <w:rPr>
          <w:rStyle w:val="Strong"/>
          <w:rFonts w:ascii="Arial" w:hAnsi="Arial" w:cs="Arial"/>
          <w:b w:val="0"/>
          <w:sz w:val="18"/>
          <w:szCs w:val="18"/>
        </w:rPr>
        <w:br/>
        <w:t>Independent Jewish Voices – Canada</w:t>
      </w:r>
      <w:r w:rsidRPr="00A01AC1">
        <w:rPr>
          <w:rStyle w:val="Strong"/>
          <w:rFonts w:ascii="Arial" w:hAnsi="Arial" w:cs="Arial"/>
          <w:b w:val="0"/>
          <w:sz w:val="18"/>
          <w:szCs w:val="18"/>
        </w:rPr>
        <w:br/>
        <w:t>Mennonite Central Committee Canada (MCC Canada)</w:t>
      </w:r>
      <w:r w:rsidRPr="00A01AC1">
        <w:rPr>
          <w:rStyle w:val="Strong"/>
          <w:rFonts w:ascii="Arial" w:hAnsi="Arial" w:cs="Arial"/>
          <w:b w:val="0"/>
          <w:sz w:val="18"/>
          <w:szCs w:val="18"/>
        </w:rPr>
        <w:br/>
        <w:t>The United Church of Canada (UCC)</w:t>
      </w:r>
      <w:r w:rsidRPr="00A01AC1">
        <w:rPr>
          <w:rStyle w:val="Strong"/>
          <w:rFonts w:ascii="Arial" w:hAnsi="Arial" w:cs="Arial"/>
          <w:b w:val="0"/>
          <w:sz w:val="18"/>
          <w:szCs w:val="18"/>
        </w:rPr>
        <w:br/>
        <w:t>United Network for Justice and Peace in Palestine &amp; Israel (UNJPPI)</w:t>
      </w:r>
      <w:r w:rsidRPr="00A01AC1">
        <w:rPr>
          <w:rStyle w:val="Strong"/>
          <w:rFonts w:ascii="Arial" w:hAnsi="Arial" w:cs="Arial"/>
          <w:b w:val="0"/>
          <w:sz w:val="18"/>
          <w:szCs w:val="18"/>
        </w:rPr>
        <w:br/>
      </w:r>
      <w:r>
        <w:rPr>
          <w:rStyle w:val="Strong"/>
          <w:rFonts w:ascii="Arial" w:hAnsi="Arial" w:cs="Arial"/>
          <w:b w:val="0"/>
          <w:color w:val="333333"/>
          <w:sz w:val="18"/>
          <w:szCs w:val="18"/>
        </w:rPr>
        <w:br/>
      </w:r>
      <w:r w:rsidRPr="00B4785F">
        <w:rPr>
          <w:rFonts w:ascii="Arial" w:eastAsia="Times New Roman" w:hAnsi="Arial" w:cs="Arial"/>
          <w:b/>
          <w:bCs/>
          <w:sz w:val="18"/>
          <w:szCs w:val="18"/>
          <w:u w:val="single"/>
          <w:lang w:val="en-CA" w:eastAsia="en-CA"/>
        </w:rPr>
        <w:t>Watch for the Grand Opening of the TSA Photo Booth</w:t>
      </w:r>
      <w:r>
        <w:rPr>
          <w:rFonts w:ascii="Arial" w:eastAsia="Times New Roman" w:hAnsi="Arial" w:cs="Arial"/>
          <w:bCs/>
          <w:sz w:val="18"/>
          <w:szCs w:val="18"/>
          <w:lang w:val="en-CA" w:eastAsia="en-CA"/>
        </w:rPr>
        <w:t xml:space="preserve">:  </w:t>
      </w:r>
      <w:r w:rsidRPr="00B4785F">
        <w:rPr>
          <w:rFonts w:ascii="Arial" w:eastAsia="Times New Roman" w:hAnsi="Arial" w:cs="Arial"/>
          <w:sz w:val="18"/>
          <w:szCs w:val="18"/>
          <w:lang w:val="en-CA" w:eastAsia="en-CA"/>
        </w:rPr>
        <w:t>Have you ever searched the photo directory in the narthex hoping to find a name? Sometimes there is no photo of a person you have seen regularly at worship. The Membership, Pastoral Care, and Fellowship committee would like to update the photos to represent our current TS</w:t>
      </w:r>
      <w:r>
        <w:rPr>
          <w:rFonts w:ascii="Arial" w:eastAsia="Times New Roman" w:hAnsi="Arial" w:cs="Arial"/>
          <w:sz w:val="18"/>
          <w:szCs w:val="18"/>
          <w:lang w:val="en-CA" w:eastAsia="en-CA"/>
        </w:rPr>
        <w:t>A church community. For this we</w:t>
      </w:r>
      <w:r w:rsidRPr="00B4785F">
        <w:rPr>
          <w:rFonts w:ascii="Arial" w:eastAsia="Times New Roman" w:hAnsi="Arial" w:cs="Arial"/>
          <w:sz w:val="18"/>
          <w:szCs w:val="18"/>
          <w:lang w:val="en-CA" w:eastAsia="en-CA"/>
        </w:rPr>
        <w:t xml:space="preserve"> plan to purchase an instant film camera that produces high quality print (for e</w:t>
      </w:r>
      <w:bookmarkStart w:id="0" w:name="_GoBack"/>
      <w:bookmarkEnd w:id="0"/>
      <w:r w:rsidRPr="00B4785F">
        <w:rPr>
          <w:rFonts w:ascii="Arial" w:eastAsia="Times New Roman" w:hAnsi="Arial" w:cs="Arial"/>
          <w:sz w:val="18"/>
          <w:szCs w:val="18"/>
          <w:lang w:val="en-CA" w:eastAsia="en-CA"/>
        </w:rPr>
        <w:t xml:space="preserve">xample, Fujifilm Instax, Polaroid Onestep2). Or perhaps someone has one which we could borrow. We are also looking for volunteers to help out with a TSA photo booth at refreshment time after service for a few </w:t>
      </w:r>
      <w:r>
        <w:rPr>
          <w:rFonts w:ascii="Arial" w:eastAsia="Times New Roman" w:hAnsi="Arial" w:cs="Arial"/>
          <w:sz w:val="18"/>
          <w:szCs w:val="18"/>
          <w:lang w:val="en-CA" w:eastAsia="en-CA"/>
        </w:rPr>
        <w:t>Sundays.</w:t>
      </w:r>
      <w:r w:rsidRPr="00B4785F">
        <w:rPr>
          <w:rFonts w:ascii="Arial" w:eastAsia="Times New Roman" w:hAnsi="Arial" w:cs="Arial"/>
          <w:sz w:val="18"/>
          <w:szCs w:val="18"/>
          <w:lang w:val="en-CA" w:eastAsia="en-CA"/>
        </w:rPr>
        <w:t xml:space="preserve"> Please speak to Margo Aubert, Lorraine Belanger, or contact Debbie in the office i</w:t>
      </w:r>
      <w:r>
        <w:rPr>
          <w:rFonts w:ascii="Arial" w:eastAsia="Times New Roman" w:hAnsi="Arial" w:cs="Arial"/>
          <w:sz w:val="18"/>
          <w:szCs w:val="18"/>
          <w:lang w:val="en-CA" w:eastAsia="en-CA"/>
        </w:rPr>
        <w:t>f you are interested in helping.</w:t>
      </w:r>
    </w:p>
    <w:sectPr w:rsidR="00440723" w:rsidSect="002E2C4D">
      <w:pgSz w:w="15840" w:h="12240" w:orient="landscape"/>
      <w:pgMar w:top="568" w:right="814" w:bottom="709" w:left="851" w:header="708" w:footer="708" w:gutter="0"/>
      <w:cols w:num="2" w:space="2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4D"/>
    <w:rsid w:val="002E2C4D"/>
    <w:rsid w:val="004407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4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2E2C4D"/>
    <w:pPr>
      <w:spacing w:after="120" w:line="276" w:lineRule="auto"/>
    </w:pPr>
    <w:rPr>
      <w:sz w:val="16"/>
      <w:szCs w:val="16"/>
      <w:lang w:val="en-CA"/>
    </w:rPr>
  </w:style>
  <w:style w:type="character" w:customStyle="1" w:styleId="BodyText3Char">
    <w:name w:val="Body Text 3 Char"/>
    <w:basedOn w:val="DefaultParagraphFont"/>
    <w:link w:val="BodyText3"/>
    <w:uiPriority w:val="99"/>
    <w:semiHidden/>
    <w:rsid w:val="002E2C4D"/>
    <w:rPr>
      <w:sz w:val="16"/>
      <w:szCs w:val="16"/>
    </w:rPr>
  </w:style>
  <w:style w:type="character" w:styleId="Hyperlink">
    <w:name w:val="Hyperlink"/>
    <w:uiPriority w:val="99"/>
    <w:unhideWhenUsed/>
    <w:rsid w:val="002E2C4D"/>
    <w:rPr>
      <w:color w:val="DB5353"/>
      <w:u w:val="single"/>
    </w:rPr>
  </w:style>
  <w:style w:type="character" w:styleId="Strong">
    <w:name w:val="Strong"/>
    <w:basedOn w:val="DefaultParagraphFont"/>
    <w:uiPriority w:val="22"/>
    <w:qFormat/>
    <w:rsid w:val="002E2C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4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2E2C4D"/>
    <w:pPr>
      <w:spacing w:after="120" w:line="276" w:lineRule="auto"/>
    </w:pPr>
    <w:rPr>
      <w:sz w:val="16"/>
      <w:szCs w:val="16"/>
      <w:lang w:val="en-CA"/>
    </w:rPr>
  </w:style>
  <w:style w:type="character" w:customStyle="1" w:styleId="BodyText3Char">
    <w:name w:val="Body Text 3 Char"/>
    <w:basedOn w:val="DefaultParagraphFont"/>
    <w:link w:val="BodyText3"/>
    <w:uiPriority w:val="99"/>
    <w:semiHidden/>
    <w:rsid w:val="002E2C4D"/>
    <w:rPr>
      <w:sz w:val="16"/>
      <w:szCs w:val="16"/>
    </w:rPr>
  </w:style>
  <w:style w:type="character" w:styleId="Hyperlink">
    <w:name w:val="Hyperlink"/>
    <w:uiPriority w:val="99"/>
    <w:unhideWhenUsed/>
    <w:rsid w:val="002E2C4D"/>
    <w:rPr>
      <w:color w:val="DB5353"/>
      <w:u w:val="single"/>
    </w:rPr>
  </w:style>
  <w:style w:type="character" w:styleId="Strong">
    <w:name w:val="Strong"/>
    <w:basedOn w:val="DefaultParagraphFont"/>
    <w:uiPriority w:val="22"/>
    <w:qFormat/>
    <w:rsid w:val="002E2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waytotreatachild.ca" TargetMode="External"/><Relationship Id="rId5" Type="http://schemas.openxmlformats.org/officeDocument/2006/relationships/hyperlink" Target="http://www.renfrewparamedic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820</Words>
  <Characters>4674</Characters>
  <Application>Microsoft Office Word</Application>
  <DocSecurity>0</DocSecurity>
  <Lines>38</Lines>
  <Paragraphs>10</Paragraphs>
  <ScaleCrop>false</ScaleCrop>
  <Company>-</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2018-02-01T16:32:00Z</dcterms:created>
  <dcterms:modified xsi:type="dcterms:W3CDTF">2018-02-01T16:34:00Z</dcterms:modified>
</cp:coreProperties>
</file>